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2151CF" w14:textId="77777777" w:rsidR="009B7BA9" w:rsidRPr="00141B34" w:rsidRDefault="009B7BA9" w:rsidP="00747C9C">
      <w:pPr>
        <w:pStyle w:val="Nzev"/>
        <w:spacing w:after="60"/>
        <w:rPr>
          <w:rFonts w:ascii="Arial Narrow" w:hAnsi="Arial Narrow"/>
          <w:spacing w:val="120"/>
          <w:szCs w:val="28"/>
        </w:rPr>
      </w:pPr>
      <w:bookmarkStart w:id="0" w:name="_Hlk144300251"/>
      <w:r w:rsidRPr="00141B34">
        <w:rPr>
          <w:rFonts w:ascii="Arial Narrow" w:hAnsi="Arial Narrow"/>
          <w:spacing w:val="120"/>
          <w:szCs w:val="28"/>
        </w:rPr>
        <w:t>INFORMAC</w:t>
      </w:r>
      <w:r w:rsidRPr="00141B34">
        <w:rPr>
          <w:rFonts w:ascii="Arial Narrow" w:hAnsi="Arial Narrow"/>
          <w:szCs w:val="28"/>
        </w:rPr>
        <w:t>E</w:t>
      </w:r>
    </w:p>
    <w:p w14:paraId="1A4C6ECF" w14:textId="77777777" w:rsidR="009B7BA9" w:rsidRPr="00141B34" w:rsidRDefault="009B7BA9" w:rsidP="00747C9C">
      <w:pPr>
        <w:pStyle w:val="Nzev"/>
        <w:spacing w:after="60"/>
        <w:rPr>
          <w:rFonts w:ascii="Arial Narrow" w:hAnsi="Arial Narrow"/>
          <w:szCs w:val="28"/>
        </w:rPr>
      </w:pPr>
      <w:r w:rsidRPr="00141B34">
        <w:rPr>
          <w:rFonts w:ascii="Arial Narrow" w:hAnsi="Arial Narrow"/>
          <w:szCs w:val="28"/>
        </w:rPr>
        <w:t>o konání zasedání Zastupitelstva městyse Černý Důl</w:t>
      </w:r>
    </w:p>
    <w:p w14:paraId="1CF86FDE" w14:textId="77777777" w:rsidR="009B7BA9" w:rsidRPr="00141B34" w:rsidRDefault="009B7BA9" w:rsidP="009B7BA9">
      <w:pPr>
        <w:spacing w:after="240"/>
        <w:jc w:val="both"/>
        <w:rPr>
          <w:rFonts w:ascii="Arial Narrow" w:hAnsi="Arial Narrow"/>
        </w:rPr>
      </w:pPr>
      <w:r w:rsidRPr="00141B34">
        <w:rPr>
          <w:rFonts w:ascii="Arial Narrow" w:hAnsi="Arial Narrow"/>
        </w:rPr>
        <w:t>Úřad městyse Černý Důl v souladu s ustanovením § 93 odst. 1 zákona č. 128/2000 Sb., o obcích (obecní zřízení), v platném znění, informuje o konání</w:t>
      </w:r>
    </w:p>
    <w:p w14:paraId="01E84FC6" w14:textId="5BCAB5C2" w:rsidR="009B7BA9" w:rsidRPr="00141B34" w:rsidRDefault="009B7BA9" w:rsidP="009B7BA9">
      <w:pPr>
        <w:spacing w:after="60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b/>
          <w:sz w:val="40"/>
          <w:szCs w:val="40"/>
        </w:rPr>
        <w:t>12</w:t>
      </w:r>
      <w:r w:rsidRPr="00141B34">
        <w:rPr>
          <w:rFonts w:ascii="Arial Narrow" w:hAnsi="Arial Narrow"/>
          <w:b/>
          <w:sz w:val="40"/>
          <w:szCs w:val="40"/>
        </w:rPr>
        <w:t>. zasedání Zastupitelstva městyse Černý Důl</w:t>
      </w:r>
    </w:p>
    <w:p w14:paraId="48491FC8" w14:textId="77777777" w:rsidR="009B7BA9" w:rsidRPr="00141B34" w:rsidRDefault="009B7BA9" w:rsidP="009B7BA9">
      <w:pPr>
        <w:spacing w:after="60"/>
        <w:jc w:val="center"/>
        <w:rPr>
          <w:rFonts w:ascii="Arial Narrow" w:hAnsi="Arial Narrow"/>
        </w:rPr>
      </w:pPr>
      <w:r w:rsidRPr="00141B34">
        <w:rPr>
          <w:rFonts w:ascii="Arial Narrow" w:hAnsi="Arial Narrow"/>
        </w:rPr>
        <w:t>ve volebním období 20</w:t>
      </w:r>
      <w:r>
        <w:rPr>
          <w:rFonts w:ascii="Arial Narrow" w:hAnsi="Arial Narrow"/>
        </w:rPr>
        <w:t>22</w:t>
      </w:r>
      <w:r w:rsidRPr="00141B34">
        <w:rPr>
          <w:rFonts w:ascii="Arial Narrow" w:hAnsi="Arial Narrow"/>
        </w:rPr>
        <w:t>-202</w:t>
      </w:r>
      <w:r>
        <w:rPr>
          <w:rFonts w:ascii="Arial Narrow" w:hAnsi="Arial Narrow"/>
        </w:rPr>
        <w:t>6</w:t>
      </w:r>
      <w:r w:rsidRPr="00141B34">
        <w:rPr>
          <w:rFonts w:ascii="Arial Narrow" w:hAnsi="Arial Narrow"/>
        </w:rPr>
        <w:t>,</w:t>
      </w:r>
    </w:p>
    <w:p w14:paraId="38550A5F" w14:textId="77777777" w:rsidR="009B7BA9" w:rsidRPr="00141B34" w:rsidRDefault="009B7BA9" w:rsidP="009B7BA9">
      <w:pPr>
        <w:spacing w:after="120"/>
        <w:jc w:val="center"/>
        <w:rPr>
          <w:rFonts w:ascii="Arial Narrow" w:hAnsi="Arial Narrow"/>
        </w:rPr>
      </w:pPr>
      <w:r w:rsidRPr="00141B34">
        <w:rPr>
          <w:rFonts w:ascii="Arial Narrow" w:hAnsi="Arial Narrow"/>
        </w:rPr>
        <w:t>svolaného starost</w:t>
      </w:r>
      <w:r>
        <w:rPr>
          <w:rFonts w:ascii="Arial Narrow" w:hAnsi="Arial Narrow"/>
        </w:rPr>
        <w:t>k</w:t>
      </w:r>
      <w:r w:rsidRPr="00141B34">
        <w:rPr>
          <w:rFonts w:ascii="Arial Narrow" w:hAnsi="Arial Narrow"/>
        </w:rPr>
        <w:t xml:space="preserve">ou městyse </w:t>
      </w:r>
      <w:r>
        <w:rPr>
          <w:rFonts w:ascii="Arial Narrow" w:hAnsi="Arial Narrow"/>
        </w:rPr>
        <w:t>paní Alenou Purmovou</w:t>
      </w:r>
      <w:r w:rsidRPr="00141B34">
        <w:rPr>
          <w:rFonts w:ascii="Arial Narrow" w:hAnsi="Arial Narrow"/>
        </w:rPr>
        <w:t xml:space="preserve"> v souladu s § 91 odst. 1 zákona o obcích.</w:t>
      </w:r>
    </w:p>
    <w:tbl>
      <w:tblPr>
        <w:tblW w:w="9432" w:type="dxa"/>
        <w:tblLook w:val="01E0" w:firstRow="1" w:lastRow="1" w:firstColumn="1" w:lastColumn="1" w:noHBand="0" w:noVBand="0"/>
      </w:tblPr>
      <w:tblGrid>
        <w:gridCol w:w="1848"/>
        <w:gridCol w:w="7584"/>
      </w:tblGrid>
      <w:tr w:rsidR="009B7BA9" w:rsidRPr="00141B34" w14:paraId="71D82075" w14:textId="77777777" w:rsidTr="0022462B">
        <w:trPr>
          <w:trHeight w:val="372"/>
        </w:trPr>
        <w:tc>
          <w:tcPr>
            <w:tcW w:w="1848" w:type="dxa"/>
          </w:tcPr>
          <w:p w14:paraId="317BB4FB" w14:textId="77777777" w:rsidR="009B7BA9" w:rsidRPr="00141B34" w:rsidRDefault="009B7BA9" w:rsidP="0022462B">
            <w:pPr>
              <w:jc w:val="both"/>
              <w:rPr>
                <w:rFonts w:ascii="Arial Narrow" w:hAnsi="Arial Narrow"/>
                <w:b/>
              </w:rPr>
            </w:pPr>
            <w:r w:rsidRPr="00141B34">
              <w:rPr>
                <w:rFonts w:ascii="Arial Narrow" w:hAnsi="Arial Narrow"/>
                <w:b/>
              </w:rPr>
              <w:t>Místo konání:</w:t>
            </w:r>
          </w:p>
        </w:tc>
        <w:tc>
          <w:tcPr>
            <w:tcW w:w="7584" w:type="dxa"/>
          </w:tcPr>
          <w:p w14:paraId="71DACC2F" w14:textId="77777777" w:rsidR="009B7BA9" w:rsidRPr="00141B34" w:rsidRDefault="009B7BA9" w:rsidP="0022462B">
            <w:pPr>
              <w:jc w:val="both"/>
              <w:rPr>
                <w:rFonts w:ascii="Arial Narrow" w:hAnsi="Arial Narrow"/>
              </w:rPr>
            </w:pPr>
            <w:r w:rsidRPr="00141B34">
              <w:rPr>
                <w:rFonts w:ascii="Arial Narrow" w:hAnsi="Arial Narrow"/>
                <w:bCs/>
              </w:rPr>
              <w:t>Městys Černý Důl – zasedací místnost úřadu městyse, Černý Důl č.p. 48</w:t>
            </w:r>
          </w:p>
        </w:tc>
      </w:tr>
      <w:tr w:rsidR="009B7BA9" w:rsidRPr="00141B34" w14:paraId="757CD567" w14:textId="77777777" w:rsidTr="0022462B">
        <w:trPr>
          <w:trHeight w:val="372"/>
        </w:trPr>
        <w:tc>
          <w:tcPr>
            <w:tcW w:w="1848" w:type="dxa"/>
          </w:tcPr>
          <w:p w14:paraId="0B620C3D" w14:textId="77777777" w:rsidR="009B7BA9" w:rsidRPr="00141B34" w:rsidRDefault="009B7BA9" w:rsidP="0022462B">
            <w:pPr>
              <w:jc w:val="both"/>
              <w:rPr>
                <w:rFonts w:ascii="Arial Narrow" w:hAnsi="Arial Narrow"/>
                <w:b/>
              </w:rPr>
            </w:pPr>
            <w:r w:rsidRPr="00141B34">
              <w:rPr>
                <w:rFonts w:ascii="Arial Narrow" w:hAnsi="Arial Narrow"/>
                <w:b/>
              </w:rPr>
              <w:t>Doba konání:</w:t>
            </w:r>
          </w:p>
        </w:tc>
        <w:tc>
          <w:tcPr>
            <w:tcW w:w="7584" w:type="dxa"/>
          </w:tcPr>
          <w:p w14:paraId="4B7C2AA5" w14:textId="7B049FC0" w:rsidR="009B7BA9" w:rsidRPr="00141B34" w:rsidRDefault="009B7BA9" w:rsidP="0022462B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bCs/>
              </w:rPr>
              <w:t>Pondělí</w:t>
            </w:r>
            <w:r w:rsidRPr="00141B34">
              <w:rPr>
                <w:rFonts w:ascii="Arial Narrow" w:hAnsi="Arial Narrow"/>
                <w:b/>
                <w:bCs/>
              </w:rPr>
              <w:t xml:space="preserve"> </w:t>
            </w:r>
            <w:r>
              <w:rPr>
                <w:rFonts w:ascii="Arial Narrow" w:hAnsi="Arial Narrow"/>
                <w:b/>
                <w:bCs/>
              </w:rPr>
              <w:t>4. prosince</w:t>
            </w:r>
            <w:r w:rsidRPr="00141B34">
              <w:rPr>
                <w:rFonts w:ascii="Arial Narrow" w:hAnsi="Arial Narrow"/>
                <w:b/>
                <w:bCs/>
              </w:rPr>
              <w:t xml:space="preserve"> 202</w:t>
            </w:r>
            <w:r>
              <w:rPr>
                <w:rFonts w:ascii="Arial Narrow" w:hAnsi="Arial Narrow"/>
                <w:b/>
                <w:bCs/>
              </w:rPr>
              <w:t>3</w:t>
            </w:r>
            <w:r w:rsidRPr="00141B34">
              <w:rPr>
                <w:rFonts w:ascii="Arial Narrow" w:hAnsi="Arial Narrow"/>
                <w:b/>
                <w:bCs/>
              </w:rPr>
              <w:t xml:space="preserve"> od 18.00 hod.</w:t>
            </w:r>
          </w:p>
        </w:tc>
      </w:tr>
    </w:tbl>
    <w:p w14:paraId="7F84FD86" w14:textId="77777777" w:rsidR="009B7BA9" w:rsidRDefault="009B7BA9" w:rsidP="009B7BA9">
      <w:pPr>
        <w:overflowPunct w:val="0"/>
        <w:autoSpaceDE w:val="0"/>
        <w:autoSpaceDN w:val="0"/>
        <w:adjustRightInd w:val="0"/>
        <w:spacing w:after="0" w:line="240" w:lineRule="auto"/>
        <w:ind w:left="357" w:hanging="215"/>
        <w:rPr>
          <w:rFonts w:ascii="Arial Narrow" w:hAnsi="Arial Narrow" w:cs="Arial"/>
          <w:b/>
          <w:bCs/>
        </w:rPr>
      </w:pPr>
      <w:r w:rsidRPr="00FB1830">
        <w:rPr>
          <w:rFonts w:ascii="Arial Narrow" w:hAnsi="Arial Narrow" w:cs="Arial"/>
          <w:b/>
          <w:bCs/>
        </w:rPr>
        <w:t>Návrh programu</w:t>
      </w:r>
      <w:r>
        <w:rPr>
          <w:rFonts w:ascii="Arial Narrow" w:hAnsi="Arial Narrow" w:cs="Arial"/>
          <w:b/>
          <w:bCs/>
        </w:rPr>
        <w:t>:</w:t>
      </w:r>
    </w:p>
    <w:p w14:paraId="79CA7C2D" w14:textId="77777777" w:rsidR="00C676DF" w:rsidRPr="00C0598C" w:rsidRDefault="00C676DF" w:rsidP="00C676DF">
      <w:pPr>
        <w:numPr>
          <w:ilvl w:val="0"/>
          <w:numId w:val="2"/>
        </w:numPr>
        <w:tabs>
          <w:tab w:val="clear" w:pos="1211"/>
          <w:tab w:val="num" w:pos="928"/>
        </w:tabs>
        <w:spacing w:after="0" w:line="240" w:lineRule="auto"/>
        <w:ind w:left="928"/>
        <w:jc w:val="both"/>
        <w:rPr>
          <w:rFonts w:ascii="Arial Narrow" w:hAnsi="Arial Narrow" w:cs="Arial"/>
        </w:rPr>
      </w:pPr>
      <w:r w:rsidRPr="00C0598C">
        <w:rPr>
          <w:rFonts w:ascii="Arial Narrow" w:hAnsi="Arial Narrow" w:cs="Arial"/>
        </w:rPr>
        <w:t>Určení zapisovatele a ověřovatelů zápisu</w:t>
      </w:r>
    </w:p>
    <w:p w14:paraId="680AB711" w14:textId="77777777" w:rsidR="00C676DF" w:rsidRPr="00C0598C" w:rsidRDefault="00C676DF" w:rsidP="00C676DF">
      <w:pPr>
        <w:numPr>
          <w:ilvl w:val="0"/>
          <w:numId w:val="2"/>
        </w:numPr>
        <w:tabs>
          <w:tab w:val="clear" w:pos="1211"/>
          <w:tab w:val="num" w:pos="928"/>
        </w:tabs>
        <w:spacing w:after="0" w:line="240" w:lineRule="auto"/>
        <w:ind w:left="928"/>
        <w:jc w:val="both"/>
        <w:rPr>
          <w:rFonts w:ascii="Arial Narrow" w:hAnsi="Arial Narrow" w:cs="Arial"/>
        </w:rPr>
      </w:pPr>
      <w:r w:rsidRPr="00C0598C">
        <w:rPr>
          <w:rFonts w:ascii="Arial Narrow" w:hAnsi="Arial Narrow" w:cs="Arial"/>
        </w:rPr>
        <w:t>Schválení programu zasedání</w:t>
      </w:r>
    </w:p>
    <w:p w14:paraId="7E1DF697" w14:textId="77777777" w:rsidR="00C676DF" w:rsidRPr="00C0598C" w:rsidRDefault="00C676DF" w:rsidP="00C676DF">
      <w:pPr>
        <w:numPr>
          <w:ilvl w:val="0"/>
          <w:numId w:val="2"/>
        </w:numPr>
        <w:tabs>
          <w:tab w:val="clear" w:pos="1211"/>
          <w:tab w:val="num" w:pos="928"/>
        </w:tabs>
        <w:spacing w:after="0" w:line="240" w:lineRule="auto"/>
        <w:ind w:left="928"/>
        <w:jc w:val="both"/>
        <w:rPr>
          <w:rFonts w:ascii="Arial Narrow" w:hAnsi="Arial Narrow" w:cs="Arial"/>
        </w:rPr>
      </w:pPr>
      <w:r w:rsidRPr="00C0598C">
        <w:rPr>
          <w:rFonts w:ascii="Arial Narrow" w:hAnsi="Arial Narrow" w:cs="Arial"/>
        </w:rPr>
        <w:t>Projednání připomínek k zápisu z předchozího zasedání ZM</w:t>
      </w:r>
    </w:p>
    <w:p w14:paraId="5E8A02E1" w14:textId="77777777" w:rsidR="00C676DF" w:rsidRPr="00C0598C" w:rsidRDefault="00C676DF" w:rsidP="00C676DF">
      <w:pPr>
        <w:numPr>
          <w:ilvl w:val="0"/>
          <w:numId w:val="2"/>
        </w:numPr>
        <w:tabs>
          <w:tab w:val="clear" w:pos="1211"/>
          <w:tab w:val="num" w:pos="928"/>
        </w:tabs>
        <w:spacing w:after="0" w:line="240" w:lineRule="auto"/>
        <w:ind w:left="928"/>
        <w:jc w:val="both"/>
        <w:rPr>
          <w:rFonts w:ascii="Arial Narrow" w:hAnsi="Arial Narrow" w:cs="Arial"/>
        </w:rPr>
      </w:pPr>
      <w:r w:rsidRPr="00C0598C">
        <w:rPr>
          <w:rFonts w:ascii="Arial Narrow" w:hAnsi="Arial Narrow" w:cs="Arial"/>
        </w:rPr>
        <w:t xml:space="preserve">Kontrola usnesení z předchozích zasedání ZM </w:t>
      </w:r>
    </w:p>
    <w:p w14:paraId="6F9D4DAC" w14:textId="6607FB99" w:rsidR="00C676DF" w:rsidRPr="00693428" w:rsidRDefault="00C676DF" w:rsidP="00C676DF">
      <w:pPr>
        <w:numPr>
          <w:ilvl w:val="0"/>
          <w:numId w:val="2"/>
        </w:numPr>
        <w:tabs>
          <w:tab w:val="clear" w:pos="1211"/>
          <w:tab w:val="num" w:pos="928"/>
        </w:tabs>
        <w:spacing w:after="0" w:line="240" w:lineRule="auto"/>
        <w:ind w:left="928"/>
        <w:jc w:val="both"/>
        <w:rPr>
          <w:rFonts w:ascii="Arial Narrow" w:hAnsi="Arial Narrow" w:cs="Arial"/>
        </w:rPr>
      </w:pPr>
      <w:r w:rsidRPr="00693428">
        <w:rPr>
          <w:rFonts w:ascii="Arial Narrow" w:hAnsi="Arial Narrow" w:cs="Arial"/>
        </w:rPr>
        <w:t>Zpráva o činnosti MČD</w:t>
      </w:r>
      <w:r w:rsidR="008C3AB4" w:rsidRPr="00693428">
        <w:rPr>
          <w:rFonts w:ascii="Arial Narrow" w:hAnsi="Arial Narrow" w:cs="Arial"/>
        </w:rPr>
        <w:t xml:space="preserve"> </w:t>
      </w:r>
      <w:r w:rsidR="00F11A9E" w:rsidRPr="00693428">
        <w:rPr>
          <w:rFonts w:ascii="Arial Narrow" w:hAnsi="Arial Narrow" w:cs="Arial"/>
        </w:rPr>
        <w:t>–</w:t>
      </w:r>
      <w:r w:rsidR="008C3AB4" w:rsidRPr="00693428">
        <w:rPr>
          <w:rFonts w:ascii="Arial Narrow" w:hAnsi="Arial Narrow" w:cs="Arial"/>
        </w:rPr>
        <w:t xml:space="preserve"> </w:t>
      </w:r>
      <w:r w:rsidR="00F11A9E" w:rsidRPr="00693428">
        <w:rPr>
          <w:rFonts w:ascii="Arial Narrow" w:hAnsi="Arial Narrow" w:cs="Arial"/>
        </w:rPr>
        <w:t>p. Bc. Čermák, místostarosta</w:t>
      </w:r>
    </w:p>
    <w:p w14:paraId="00B9BAD2" w14:textId="77777777" w:rsidR="00C676DF" w:rsidRPr="00C0598C" w:rsidRDefault="00C676DF" w:rsidP="00C676DF">
      <w:pPr>
        <w:numPr>
          <w:ilvl w:val="0"/>
          <w:numId w:val="2"/>
        </w:numPr>
        <w:tabs>
          <w:tab w:val="clear" w:pos="1211"/>
          <w:tab w:val="num" w:pos="928"/>
        </w:tabs>
        <w:spacing w:after="0" w:line="240" w:lineRule="auto"/>
        <w:ind w:left="928"/>
        <w:jc w:val="both"/>
        <w:rPr>
          <w:rFonts w:ascii="Arial Narrow" w:hAnsi="Arial Narrow" w:cs="Arial"/>
        </w:rPr>
      </w:pPr>
      <w:r w:rsidRPr="00C0598C">
        <w:rPr>
          <w:rFonts w:ascii="Arial Narrow" w:hAnsi="Arial Narrow" w:cs="Arial"/>
        </w:rPr>
        <w:t>Rozpočet – rozpočtové provizorium na rok 2024</w:t>
      </w:r>
    </w:p>
    <w:p w14:paraId="7040BD2A" w14:textId="0556914D" w:rsidR="00C676DF" w:rsidRPr="00747C9C" w:rsidRDefault="00C676DF" w:rsidP="00C676DF">
      <w:pPr>
        <w:numPr>
          <w:ilvl w:val="0"/>
          <w:numId w:val="2"/>
        </w:numPr>
        <w:tabs>
          <w:tab w:val="clear" w:pos="1211"/>
          <w:tab w:val="num" w:pos="928"/>
        </w:tabs>
        <w:spacing w:after="0" w:line="240" w:lineRule="auto"/>
        <w:ind w:left="928"/>
        <w:jc w:val="both"/>
        <w:rPr>
          <w:rFonts w:ascii="Arial Narrow" w:hAnsi="Arial Narrow" w:cs="Arial"/>
        </w:rPr>
      </w:pPr>
      <w:r w:rsidRPr="00747C9C">
        <w:rPr>
          <w:rFonts w:ascii="Arial Narrow" w:hAnsi="Arial Narrow" w:cs="Arial"/>
        </w:rPr>
        <w:t>Zpráva kontrolního výboru</w:t>
      </w:r>
      <w:r w:rsidR="00BB3C32" w:rsidRPr="00747C9C">
        <w:rPr>
          <w:rFonts w:ascii="Arial Narrow" w:hAnsi="Arial Narrow" w:cs="Arial"/>
        </w:rPr>
        <w:t xml:space="preserve"> vč. vyjádření ÚM</w:t>
      </w:r>
    </w:p>
    <w:p w14:paraId="7EA5DAE8" w14:textId="0B6FA9D5" w:rsidR="00C676DF" w:rsidRPr="00747C9C" w:rsidRDefault="00C676DF" w:rsidP="00C676DF">
      <w:pPr>
        <w:numPr>
          <w:ilvl w:val="0"/>
          <w:numId w:val="2"/>
        </w:numPr>
        <w:tabs>
          <w:tab w:val="clear" w:pos="1211"/>
          <w:tab w:val="num" w:pos="928"/>
        </w:tabs>
        <w:spacing w:after="0" w:line="240" w:lineRule="auto"/>
        <w:ind w:left="928"/>
        <w:jc w:val="both"/>
        <w:rPr>
          <w:rFonts w:ascii="Arial Narrow" w:hAnsi="Arial Narrow" w:cs="Arial"/>
        </w:rPr>
      </w:pPr>
      <w:r w:rsidRPr="00747C9C">
        <w:rPr>
          <w:rFonts w:ascii="Arial Narrow" w:hAnsi="Arial Narrow" w:cs="Arial"/>
        </w:rPr>
        <w:t>Zpráva finančního výboru</w:t>
      </w:r>
      <w:r w:rsidR="00BB3C32" w:rsidRPr="00747C9C">
        <w:rPr>
          <w:rFonts w:ascii="Arial Narrow" w:hAnsi="Arial Narrow" w:cs="Arial"/>
        </w:rPr>
        <w:t xml:space="preserve"> vč. vyjádření ÚM</w:t>
      </w:r>
    </w:p>
    <w:p w14:paraId="3BCBFC2E" w14:textId="77777777" w:rsidR="00C676DF" w:rsidRPr="00C0598C" w:rsidRDefault="00C676DF" w:rsidP="00C676DF">
      <w:pPr>
        <w:numPr>
          <w:ilvl w:val="0"/>
          <w:numId w:val="2"/>
        </w:numPr>
        <w:tabs>
          <w:tab w:val="clear" w:pos="1211"/>
          <w:tab w:val="num" w:pos="928"/>
        </w:tabs>
        <w:spacing w:after="0" w:line="240" w:lineRule="auto"/>
        <w:ind w:left="928"/>
        <w:jc w:val="both"/>
        <w:rPr>
          <w:rFonts w:ascii="Arial Narrow" w:hAnsi="Arial Narrow" w:cs="Arial"/>
        </w:rPr>
      </w:pPr>
      <w:r w:rsidRPr="00C0598C">
        <w:rPr>
          <w:rFonts w:ascii="Arial Narrow" w:hAnsi="Arial Narrow" w:cs="Arial"/>
        </w:rPr>
        <w:t>Odměňování neuvolněných členů ZM od 01.01.2024</w:t>
      </w:r>
    </w:p>
    <w:p w14:paraId="1B963AF8" w14:textId="77777777" w:rsidR="00C676DF" w:rsidRPr="00C0598C" w:rsidRDefault="00C676DF" w:rsidP="00C676DF">
      <w:pPr>
        <w:numPr>
          <w:ilvl w:val="0"/>
          <w:numId w:val="2"/>
        </w:numPr>
        <w:tabs>
          <w:tab w:val="clear" w:pos="1211"/>
          <w:tab w:val="num" w:pos="928"/>
        </w:tabs>
        <w:spacing w:after="0" w:line="240" w:lineRule="auto"/>
        <w:ind w:left="928"/>
        <w:jc w:val="both"/>
        <w:rPr>
          <w:rFonts w:ascii="Arial Narrow" w:hAnsi="Arial Narrow" w:cs="Arial"/>
        </w:rPr>
      </w:pPr>
      <w:r w:rsidRPr="00C0598C">
        <w:rPr>
          <w:rFonts w:ascii="Arial Narrow" w:hAnsi="Arial Narrow" w:cs="Arial"/>
        </w:rPr>
        <w:t>Š. Jiras – žádost o odkup pozemku k.ú. Čistá v Krkonoších</w:t>
      </w:r>
    </w:p>
    <w:p w14:paraId="6D60EFCB" w14:textId="77777777" w:rsidR="00C676DF" w:rsidRPr="00C0598C" w:rsidRDefault="00C676DF" w:rsidP="00C676DF">
      <w:pPr>
        <w:numPr>
          <w:ilvl w:val="0"/>
          <w:numId w:val="2"/>
        </w:numPr>
        <w:tabs>
          <w:tab w:val="clear" w:pos="1211"/>
          <w:tab w:val="num" w:pos="928"/>
        </w:tabs>
        <w:spacing w:after="0" w:line="240" w:lineRule="auto"/>
        <w:ind w:left="928"/>
        <w:jc w:val="both"/>
        <w:rPr>
          <w:rFonts w:ascii="Arial Narrow" w:hAnsi="Arial Narrow" w:cs="Arial"/>
        </w:rPr>
      </w:pPr>
      <w:r w:rsidRPr="00C0598C">
        <w:rPr>
          <w:rFonts w:ascii="Arial Narrow" w:hAnsi="Arial Narrow" w:cs="Arial"/>
        </w:rPr>
        <w:t>ÚZSVM - Smlouva o bezúplatném převodu ppč. 805 v k.ú. Čistá v Krkonoších</w:t>
      </w:r>
    </w:p>
    <w:p w14:paraId="3ADC2553" w14:textId="77777777" w:rsidR="00C676DF" w:rsidRPr="00C0598C" w:rsidRDefault="00C676DF" w:rsidP="00C676DF">
      <w:pPr>
        <w:numPr>
          <w:ilvl w:val="0"/>
          <w:numId w:val="2"/>
        </w:numPr>
        <w:tabs>
          <w:tab w:val="clear" w:pos="1211"/>
          <w:tab w:val="num" w:pos="928"/>
        </w:tabs>
        <w:spacing w:after="0" w:line="240" w:lineRule="auto"/>
        <w:ind w:left="928"/>
        <w:jc w:val="both"/>
        <w:rPr>
          <w:rFonts w:ascii="Arial Narrow" w:hAnsi="Arial Narrow" w:cs="Arial"/>
        </w:rPr>
      </w:pPr>
      <w:r w:rsidRPr="00C0598C">
        <w:rPr>
          <w:rFonts w:ascii="Arial Narrow" w:hAnsi="Arial Narrow" w:cs="Arial"/>
        </w:rPr>
        <w:t>CDPone s.r.o. – žádost o směnu pozemků</w:t>
      </w:r>
    </w:p>
    <w:p w14:paraId="2A90AE41" w14:textId="7DA958E8" w:rsidR="00C676DF" w:rsidRPr="00215EB6" w:rsidRDefault="00C676DF" w:rsidP="00C676DF">
      <w:pPr>
        <w:numPr>
          <w:ilvl w:val="0"/>
          <w:numId w:val="2"/>
        </w:numPr>
        <w:tabs>
          <w:tab w:val="clear" w:pos="1211"/>
          <w:tab w:val="num" w:pos="928"/>
        </w:tabs>
        <w:spacing w:after="0" w:line="240" w:lineRule="auto"/>
        <w:ind w:left="928"/>
        <w:jc w:val="both"/>
        <w:rPr>
          <w:rFonts w:ascii="Arial Narrow" w:hAnsi="Arial Narrow" w:cs="Arial"/>
        </w:rPr>
      </w:pPr>
      <w:r w:rsidRPr="00215EB6">
        <w:rPr>
          <w:rFonts w:ascii="Arial Narrow" w:hAnsi="Arial Narrow" w:cs="Arial"/>
        </w:rPr>
        <w:t>Smlouva o VB Povodí Labe</w:t>
      </w:r>
      <w:r w:rsidR="00747C9C">
        <w:rPr>
          <w:rFonts w:ascii="Arial Narrow" w:hAnsi="Arial Narrow" w:cs="Arial"/>
        </w:rPr>
        <w:t>,</w:t>
      </w:r>
      <w:r w:rsidRPr="00215EB6">
        <w:rPr>
          <w:rFonts w:ascii="Arial Narrow" w:hAnsi="Arial Narrow" w:cs="Arial"/>
        </w:rPr>
        <w:t xml:space="preserve"> </w:t>
      </w:r>
      <w:r w:rsidR="00892673" w:rsidRPr="00215EB6">
        <w:rPr>
          <w:rFonts w:ascii="Arial Narrow" w:hAnsi="Arial Narrow" w:cs="Arial"/>
        </w:rPr>
        <w:t>s.p.</w:t>
      </w:r>
    </w:p>
    <w:p w14:paraId="0B79C9EF" w14:textId="77777777" w:rsidR="00C676DF" w:rsidRPr="00C0598C" w:rsidRDefault="00C676DF" w:rsidP="00C676DF">
      <w:pPr>
        <w:numPr>
          <w:ilvl w:val="0"/>
          <w:numId w:val="2"/>
        </w:numPr>
        <w:tabs>
          <w:tab w:val="clear" w:pos="1211"/>
          <w:tab w:val="num" w:pos="928"/>
        </w:tabs>
        <w:spacing w:after="0" w:line="240" w:lineRule="auto"/>
        <w:ind w:left="928"/>
        <w:jc w:val="both"/>
        <w:rPr>
          <w:rFonts w:ascii="Arial Narrow" w:hAnsi="Arial Narrow" w:cs="Arial"/>
        </w:rPr>
      </w:pPr>
      <w:r w:rsidRPr="00C0598C">
        <w:rPr>
          <w:rFonts w:ascii="Arial Narrow" w:hAnsi="Arial Narrow" w:cs="Arial"/>
        </w:rPr>
        <w:t>Mimořádná odměna pro uvolněnou starostku obce</w:t>
      </w:r>
    </w:p>
    <w:p w14:paraId="5A4492E4" w14:textId="737AB3D8" w:rsidR="00C676DF" w:rsidRPr="00747C9C" w:rsidRDefault="00C676DF" w:rsidP="00C676DF">
      <w:pPr>
        <w:numPr>
          <w:ilvl w:val="0"/>
          <w:numId w:val="2"/>
        </w:numPr>
        <w:tabs>
          <w:tab w:val="clear" w:pos="1211"/>
          <w:tab w:val="num" w:pos="928"/>
        </w:tabs>
        <w:spacing w:after="0" w:line="240" w:lineRule="auto"/>
        <w:ind w:left="928"/>
        <w:jc w:val="both"/>
        <w:rPr>
          <w:rFonts w:ascii="Arial Narrow" w:hAnsi="Arial Narrow" w:cs="Arial"/>
        </w:rPr>
      </w:pPr>
      <w:r w:rsidRPr="00747C9C">
        <w:rPr>
          <w:rFonts w:ascii="Arial Narrow" w:hAnsi="Arial Narrow" w:cs="Arial"/>
        </w:rPr>
        <w:t xml:space="preserve">Vodárenská společnost Lánov </w:t>
      </w:r>
      <w:r w:rsidR="004C394E" w:rsidRPr="00747C9C">
        <w:rPr>
          <w:rFonts w:ascii="Arial Narrow" w:hAnsi="Arial Narrow" w:cs="Arial"/>
        </w:rPr>
        <w:t>– kalkulace</w:t>
      </w:r>
      <w:r w:rsidRPr="00747C9C">
        <w:rPr>
          <w:rFonts w:ascii="Arial Narrow" w:hAnsi="Arial Narrow" w:cs="Arial"/>
        </w:rPr>
        <w:t xml:space="preserve"> vodného a stočného</w:t>
      </w:r>
    </w:p>
    <w:p w14:paraId="5C960548" w14:textId="098F8F92" w:rsidR="0030497B" w:rsidRDefault="00C676DF" w:rsidP="00C676DF">
      <w:pPr>
        <w:numPr>
          <w:ilvl w:val="0"/>
          <w:numId w:val="2"/>
        </w:numPr>
        <w:tabs>
          <w:tab w:val="clear" w:pos="1211"/>
          <w:tab w:val="num" w:pos="928"/>
        </w:tabs>
        <w:spacing w:after="0" w:line="240" w:lineRule="auto"/>
        <w:ind w:left="928"/>
        <w:jc w:val="both"/>
        <w:rPr>
          <w:rFonts w:ascii="Arial Narrow" w:hAnsi="Arial Narrow" w:cs="Arial"/>
        </w:rPr>
      </w:pPr>
      <w:r w:rsidRPr="0030497B">
        <w:rPr>
          <w:rFonts w:ascii="Arial Narrow" w:hAnsi="Arial Narrow" w:cs="Arial"/>
        </w:rPr>
        <w:t xml:space="preserve">Blackstars production s.r.o. - Smlouva </w:t>
      </w:r>
      <w:r w:rsidR="00747C9C">
        <w:rPr>
          <w:rFonts w:ascii="Arial Narrow" w:hAnsi="Arial Narrow" w:cs="Arial"/>
        </w:rPr>
        <w:t>o</w:t>
      </w:r>
      <w:r w:rsidRPr="0030497B">
        <w:rPr>
          <w:rFonts w:ascii="Arial Narrow" w:hAnsi="Arial Narrow" w:cs="Arial"/>
        </w:rPr>
        <w:t xml:space="preserve"> právu provést stavbu „Prodloužení kan. řadu“ v</w:t>
      </w:r>
      <w:r w:rsidR="0030497B">
        <w:rPr>
          <w:rFonts w:ascii="Arial Narrow" w:hAnsi="Arial Narrow" w:cs="Arial"/>
        </w:rPr>
        <w:t> </w:t>
      </w:r>
      <w:r w:rsidRPr="0030497B">
        <w:rPr>
          <w:rFonts w:ascii="Arial Narrow" w:hAnsi="Arial Narrow" w:cs="Arial"/>
        </w:rPr>
        <w:t>Čisté</w:t>
      </w:r>
    </w:p>
    <w:p w14:paraId="63AA2555" w14:textId="04B5681A" w:rsidR="00C676DF" w:rsidRPr="0030497B" w:rsidRDefault="00747C9C" w:rsidP="00C676DF">
      <w:pPr>
        <w:numPr>
          <w:ilvl w:val="0"/>
          <w:numId w:val="2"/>
        </w:numPr>
        <w:tabs>
          <w:tab w:val="clear" w:pos="1211"/>
          <w:tab w:val="num" w:pos="928"/>
        </w:tabs>
        <w:spacing w:after="0" w:line="240" w:lineRule="auto"/>
        <w:ind w:left="928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Ž</w:t>
      </w:r>
      <w:r w:rsidR="00C676DF" w:rsidRPr="0030497B">
        <w:rPr>
          <w:rFonts w:ascii="Arial Narrow" w:hAnsi="Arial Narrow" w:cs="Arial"/>
        </w:rPr>
        <w:t>ádost o směnu pozemků</w:t>
      </w:r>
      <w:r>
        <w:rPr>
          <w:rFonts w:ascii="Arial Narrow" w:hAnsi="Arial Narrow" w:cs="Arial"/>
        </w:rPr>
        <w:t xml:space="preserve"> - Schliegsbír</w:t>
      </w:r>
    </w:p>
    <w:p w14:paraId="11672C10" w14:textId="6F761AD1" w:rsidR="00C676DF" w:rsidRPr="00747C9C" w:rsidRDefault="00C676DF" w:rsidP="00C676DF">
      <w:pPr>
        <w:numPr>
          <w:ilvl w:val="0"/>
          <w:numId w:val="2"/>
        </w:numPr>
        <w:tabs>
          <w:tab w:val="clear" w:pos="1211"/>
          <w:tab w:val="num" w:pos="928"/>
        </w:tabs>
        <w:overflowPunct w:val="0"/>
        <w:autoSpaceDE w:val="0"/>
        <w:autoSpaceDN w:val="0"/>
        <w:adjustRightInd w:val="0"/>
        <w:spacing w:after="0" w:line="240" w:lineRule="auto"/>
        <w:ind w:left="928"/>
        <w:jc w:val="both"/>
        <w:rPr>
          <w:rFonts w:ascii="Arial Narrow" w:hAnsi="Arial Narrow" w:cs="Arial"/>
        </w:rPr>
      </w:pPr>
      <w:r w:rsidRPr="00747C9C">
        <w:rPr>
          <w:rFonts w:ascii="Arial Narrow" w:hAnsi="Arial Narrow" w:cs="Arial"/>
        </w:rPr>
        <w:t xml:space="preserve">Smlouva č. 23RGI02-0277 o poskytnutí </w:t>
      </w:r>
      <w:r w:rsidR="001255CA" w:rsidRPr="00747C9C">
        <w:rPr>
          <w:rFonts w:ascii="Arial Narrow" w:hAnsi="Arial Narrow" w:cs="Arial"/>
        </w:rPr>
        <w:t xml:space="preserve">3. </w:t>
      </w:r>
      <w:r w:rsidRPr="00747C9C">
        <w:rPr>
          <w:rFonts w:ascii="Arial Narrow" w:hAnsi="Arial Narrow" w:cs="Arial"/>
        </w:rPr>
        <w:t xml:space="preserve">dotace z dotačního fondu KHK na projekt „Oprava zřícené nábřežní zdi </w:t>
      </w:r>
      <w:r w:rsidR="00924A20" w:rsidRPr="00747C9C">
        <w:rPr>
          <w:rFonts w:ascii="Arial Narrow" w:hAnsi="Arial Narrow" w:cs="Arial"/>
        </w:rPr>
        <w:t>u</w:t>
      </w:r>
      <w:r w:rsidRPr="00747C9C">
        <w:rPr>
          <w:rFonts w:ascii="Arial Narrow" w:hAnsi="Arial Narrow" w:cs="Arial"/>
        </w:rPr>
        <w:t xml:space="preserve"> silnice II/297 Černý Důl“ </w:t>
      </w:r>
    </w:p>
    <w:p w14:paraId="3E1210CB" w14:textId="32C51A95" w:rsidR="00C676DF" w:rsidRPr="00F52484" w:rsidRDefault="00C676DF" w:rsidP="00C676DF">
      <w:pPr>
        <w:numPr>
          <w:ilvl w:val="0"/>
          <w:numId w:val="2"/>
        </w:numPr>
        <w:tabs>
          <w:tab w:val="clear" w:pos="1211"/>
          <w:tab w:val="num" w:pos="928"/>
        </w:tabs>
        <w:overflowPunct w:val="0"/>
        <w:autoSpaceDE w:val="0"/>
        <w:autoSpaceDN w:val="0"/>
        <w:adjustRightInd w:val="0"/>
        <w:spacing w:after="0" w:line="240" w:lineRule="auto"/>
        <w:ind w:left="928"/>
        <w:jc w:val="both"/>
        <w:rPr>
          <w:rFonts w:ascii="Arial Narrow" w:hAnsi="Arial Narrow" w:cs="Arial"/>
        </w:rPr>
      </w:pPr>
      <w:r w:rsidRPr="00F52484">
        <w:rPr>
          <w:rFonts w:ascii="Arial Narrow" w:hAnsi="Arial Narrow" w:cs="Arial"/>
        </w:rPr>
        <w:t>Dod</w:t>
      </w:r>
      <w:r w:rsidR="00747C9C">
        <w:rPr>
          <w:rFonts w:ascii="Arial Narrow" w:hAnsi="Arial Narrow" w:cs="Arial"/>
        </w:rPr>
        <w:t>atek</w:t>
      </w:r>
      <w:r w:rsidRPr="00F52484">
        <w:rPr>
          <w:rFonts w:ascii="Arial Narrow" w:hAnsi="Arial Narrow" w:cs="Arial"/>
        </w:rPr>
        <w:t xml:space="preserve"> č. 1 SoD MADOS </w:t>
      </w:r>
      <w:r w:rsidR="00F52484" w:rsidRPr="00F52484">
        <w:rPr>
          <w:rFonts w:ascii="Arial Narrow" w:hAnsi="Arial Narrow" w:cs="Arial"/>
        </w:rPr>
        <w:t>MT –</w:t>
      </w:r>
      <w:r w:rsidRPr="00F52484">
        <w:rPr>
          <w:rFonts w:ascii="Arial Narrow" w:hAnsi="Arial Narrow" w:cs="Arial"/>
        </w:rPr>
        <w:t xml:space="preserve"> „Oprava zřícení nábřežní zdi </w:t>
      </w:r>
      <w:r w:rsidR="00747C9C">
        <w:rPr>
          <w:rFonts w:ascii="Arial Narrow" w:hAnsi="Arial Narrow" w:cs="Arial"/>
        </w:rPr>
        <w:t>Č</w:t>
      </w:r>
      <w:r w:rsidRPr="00F52484">
        <w:rPr>
          <w:rFonts w:ascii="Arial Narrow" w:hAnsi="Arial Narrow" w:cs="Arial"/>
        </w:rPr>
        <w:t>erný Důl“</w:t>
      </w:r>
    </w:p>
    <w:p w14:paraId="561B1150" w14:textId="77777777" w:rsidR="00C676DF" w:rsidRPr="00714650" w:rsidRDefault="00C676DF" w:rsidP="00C676DF">
      <w:pPr>
        <w:numPr>
          <w:ilvl w:val="0"/>
          <w:numId w:val="2"/>
        </w:numPr>
        <w:tabs>
          <w:tab w:val="clear" w:pos="1211"/>
          <w:tab w:val="num" w:pos="928"/>
        </w:tabs>
        <w:spacing w:after="0" w:line="240" w:lineRule="auto"/>
        <w:ind w:left="928"/>
        <w:jc w:val="both"/>
        <w:rPr>
          <w:rFonts w:ascii="Arial Narrow" w:hAnsi="Arial Narrow" w:cs="Arial"/>
        </w:rPr>
      </w:pPr>
      <w:r w:rsidRPr="00714650">
        <w:rPr>
          <w:rFonts w:ascii="Arial Narrow" w:hAnsi="Arial Narrow" w:cs="Arial"/>
        </w:rPr>
        <w:t>CETIN a.s.  - Smlouva o budoucí smlouvě o zřízení služebnosti č. 11010-109847</w:t>
      </w:r>
    </w:p>
    <w:p w14:paraId="67741489" w14:textId="77777777" w:rsidR="00C676DF" w:rsidRPr="00D67401" w:rsidRDefault="00C676DF" w:rsidP="00C676DF">
      <w:pPr>
        <w:pStyle w:val="Odstavecseseznamem"/>
        <w:numPr>
          <w:ilvl w:val="0"/>
          <w:numId w:val="2"/>
        </w:numPr>
        <w:tabs>
          <w:tab w:val="clear" w:pos="1211"/>
          <w:tab w:val="num" w:pos="928"/>
        </w:tabs>
        <w:ind w:left="924" w:hanging="357"/>
        <w:rPr>
          <w:rFonts w:ascii="Arial Narrow" w:eastAsiaTheme="minorHAnsi" w:hAnsi="Arial Narrow" w:cs="Arial"/>
          <w:kern w:val="2"/>
          <w14:ligatures w14:val="standardContextual"/>
        </w:rPr>
      </w:pPr>
      <w:r w:rsidRPr="00D67401">
        <w:rPr>
          <w:rFonts w:ascii="Arial Narrow" w:eastAsiaTheme="minorHAnsi" w:hAnsi="Arial Narrow" w:cs="Arial"/>
          <w:kern w:val="2"/>
          <w14:ligatures w14:val="standardContextual"/>
        </w:rPr>
        <w:t>Obecně závazné vyhlášky o místních poplatcích</w:t>
      </w:r>
    </w:p>
    <w:p w14:paraId="6B44A9E1" w14:textId="61647CE2" w:rsidR="00C676DF" w:rsidRPr="00747C9C" w:rsidRDefault="00C676DF" w:rsidP="00C676DF">
      <w:pPr>
        <w:numPr>
          <w:ilvl w:val="0"/>
          <w:numId w:val="2"/>
        </w:numPr>
        <w:tabs>
          <w:tab w:val="clear" w:pos="1211"/>
          <w:tab w:val="num" w:pos="928"/>
        </w:tabs>
        <w:spacing w:after="0" w:line="240" w:lineRule="auto"/>
        <w:ind w:left="924" w:hanging="357"/>
        <w:jc w:val="both"/>
        <w:rPr>
          <w:rFonts w:ascii="Arial Narrow" w:hAnsi="Arial Narrow" w:cs="Arial"/>
        </w:rPr>
      </w:pPr>
      <w:r w:rsidRPr="00747C9C">
        <w:rPr>
          <w:rFonts w:ascii="Arial Narrow" w:hAnsi="Arial Narrow" w:cs="Arial"/>
        </w:rPr>
        <w:t>Záměr stavby venkovní učebna u ZŠ vč. úprav sociálního zařízení – žádost o dotaci</w:t>
      </w:r>
      <w:r w:rsidR="00EF4FF7" w:rsidRPr="00747C9C">
        <w:rPr>
          <w:rFonts w:ascii="Arial Narrow" w:hAnsi="Arial Narrow" w:cs="Arial"/>
        </w:rPr>
        <w:t xml:space="preserve"> z fondu MAS Krkonoše</w:t>
      </w:r>
    </w:p>
    <w:p w14:paraId="4435FBF9" w14:textId="47C03239" w:rsidR="00C676DF" w:rsidRPr="00693428" w:rsidRDefault="00C676DF" w:rsidP="00C676DF">
      <w:pPr>
        <w:numPr>
          <w:ilvl w:val="0"/>
          <w:numId w:val="2"/>
        </w:numPr>
        <w:tabs>
          <w:tab w:val="clear" w:pos="1211"/>
          <w:tab w:val="num" w:pos="928"/>
        </w:tabs>
        <w:spacing w:after="0" w:line="240" w:lineRule="auto"/>
        <w:ind w:left="924" w:hanging="357"/>
        <w:jc w:val="both"/>
        <w:rPr>
          <w:rFonts w:ascii="Arial Narrow" w:hAnsi="Arial Narrow" w:cs="Arial"/>
        </w:rPr>
      </w:pPr>
      <w:r w:rsidRPr="00693428">
        <w:rPr>
          <w:rFonts w:ascii="Arial Narrow" w:hAnsi="Arial Narrow" w:cs="Arial"/>
        </w:rPr>
        <w:t>Smlouvy o reklamní činnosti – Vánoční stan</w:t>
      </w:r>
      <w:r w:rsidR="00747C9C">
        <w:rPr>
          <w:rFonts w:ascii="Arial Narrow" w:hAnsi="Arial Narrow" w:cs="Arial"/>
        </w:rPr>
        <w:t xml:space="preserve"> 2023</w:t>
      </w:r>
    </w:p>
    <w:p w14:paraId="223C4434" w14:textId="77777777" w:rsidR="00C676DF" w:rsidRPr="00747C9C" w:rsidRDefault="00C676DF" w:rsidP="00C676DF">
      <w:pPr>
        <w:numPr>
          <w:ilvl w:val="0"/>
          <w:numId w:val="2"/>
        </w:numPr>
        <w:tabs>
          <w:tab w:val="clear" w:pos="1211"/>
          <w:tab w:val="num" w:pos="928"/>
        </w:tabs>
        <w:spacing w:after="0" w:line="240" w:lineRule="auto"/>
        <w:ind w:left="924" w:hanging="357"/>
        <w:jc w:val="both"/>
        <w:rPr>
          <w:rFonts w:ascii="Arial Narrow" w:hAnsi="Arial Narrow" w:cs="Arial"/>
        </w:rPr>
      </w:pPr>
      <w:r w:rsidRPr="00747C9C">
        <w:rPr>
          <w:rFonts w:ascii="Arial Narrow" w:hAnsi="Arial Narrow" w:cs="Arial"/>
        </w:rPr>
        <w:t>Rozpočtové opatření č. 4</w:t>
      </w:r>
    </w:p>
    <w:p w14:paraId="6ADB72FE" w14:textId="2A7EA0C7" w:rsidR="00A8440D" w:rsidRPr="00A46247" w:rsidRDefault="00A8440D" w:rsidP="00C676DF">
      <w:pPr>
        <w:numPr>
          <w:ilvl w:val="0"/>
          <w:numId w:val="2"/>
        </w:numPr>
        <w:tabs>
          <w:tab w:val="clear" w:pos="1211"/>
          <w:tab w:val="num" w:pos="928"/>
        </w:tabs>
        <w:spacing w:after="0" w:line="240" w:lineRule="auto"/>
        <w:ind w:left="924" w:hanging="357"/>
        <w:jc w:val="both"/>
        <w:rPr>
          <w:rFonts w:ascii="Arial Narrow" w:hAnsi="Arial Narrow" w:cs="Arial"/>
        </w:rPr>
      </w:pPr>
      <w:r w:rsidRPr="00A46247">
        <w:rPr>
          <w:rFonts w:ascii="Arial Narrow" w:hAnsi="Arial Narrow" w:cs="Arial"/>
        </w:rPr>
        <w:t xml:space="preserve">Termíny zasedání </w:t>
      </w:r>
      <w:r w:rsidR="00747C9C">
        <w:rPr>
          <w:rFonts w:ascii="Arial Narrow" w:hAnsi="Arial Narrow" w:cs="Arial"/>
        </w:rPr>
        <w:t>Z</w:t>
      </w:r>
      <w:r w:rsidRPr="00A46247">
        <w:rPr>
          <w:rFonts w:ascii="Arial Narrow" w:hAnsi="Arial Narrow" w:cs="Arial"/>
        </w:rPr>
        <w:t>astupitelstva MČD v r. 2024</w:t>
      </w:r>
    </w:p>
    <w:p w14:paraId="70DA9C12" w14:textId="085E2943" w:rsidR="00A46247" w:rsidRPr="00A46247" w:rsidRDefault="00747C9C" w:rsidP="00A46247">
      <w:pPr>
        <w:numPr>
          <w:ilvl w:val="0"/>
          <w:numId w:val="2"/>
        </w:numPr>
        <w:tabs>
          <w:tab w:val="num" w:pos="928"/>
        </w:tabs>
        <w:spacing w:after="0" w:line="240" w:lineRule="auto"/>
        <w:ind w:left="924" w:hanging="357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P</w:t>
      </w:r>
      <w:r w:rsidR="00A46247" w:rsidRPr="00A46247">
        <w:rPr>
          <w:rFonts w:ascii="Arial Narrow" w:hAnsi="Arial Narrow" w:cs="Arial"/>
        </w:rPr>
        <w:t xml:space="preserve">rodej pozemku ČD - Tobiášovi </w:t>
      </w:r>
    </w:p>
    <w:p w14:paraId="0DA25993" w14:textId="77F00856" w:rsidR="00A46247" w:rsidRPr="00A46247" w:rsidRDefault="00747C9C" w:rsidP="00A46247">
      <w:pPr>
        <w:numPr>
          <w:ilvl w:val="0"/>
          <w:numId w:val="2"/>
        </w:numPr>
        <w:tabs>
          <w:tab w:val="num" w:pos="928"/>
        </w:tabs>
        <w:spacing w:after="0" w:line="240" w:lineRule="auto"/>
        <w:ind w:left="924" w:hanging="357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Žádost o p</w:t>
      </w:r>
      <w:r w:rsidR="00A46247" w:rsidRPr="00A46247">
        <w:rPr>
          <w:rFonts w:ascii="Arial Narrow" w:hAnsi="Arial Narrow" w:cs="Arial"/>
        </w:rPr>
        <w:t>rodej pozemku Čistá - Zedníček</w:t>
      </w:r>
    </w:p>
    <w:p w14:paraId="67E254C3" w14:textId="4E7CC5AD" w:rsidR="00A46247" w:rsidRPr="00747C9C" w:rsidRDefault="009B1996" w:rsidP="009540AE">
      <w:pPr>
        <w:numPr>
          <w:ilvl w:val="0"/>
          <w:numId w:val="2"/>
        </w:numPr>
        <w:tabs>
          <w:tab w:val="num" w:pos="928"/>
        </w:tabs>
        <w:spacing w:after="0" w:line="240" w:lineRule="auto"/>
        <w:ind w:left="924" w:hanging="357"/>
        <w:jc w:val="both"/>
        <w:rPr>
          <w:rFonts w:ascii="Arial Narrow" w:hAnsi="Arial Narrow" w:cs="Arial"/>
        </w:rPr>
      </w:pPr>
      <w:r w:rsidRPr="00747C9C">
        <w:rPr>
          <w:rFonts w:ascii="Arial Narrow" w:hAnsi="Arial Narrow" w:cs="Arial"/>
        </w:rPr>
        <w:t>M. Roubal -</w:t>
      </w:r>
      <w:r w:rsidR="00747C9C" w:rsidRPr="00747C9C">
        <w:rPr>
          <w:rFonts w:ascii="Arial Narrow" w:hAnsi="Arial Narrow" w:cs="Arial"/>
        </w:rPr>
        <w:t xml:space="preserve"> </w:t>
      </w:r>
      <w:r w:rsidRPr="00747C9C">
        <w:rPr>
          <w:rFonts w:ascii="Arial Narrow" w:hAnsi="Arial Narrow" w:cs="Arial"/>
        </w:rPr>
        <w:t xml:space="preserve">Novostavba RO na p.p.č. 358/1 v k.ú. Černý Důl – plánovací smlouva </w:t>
      </w:r>
    </w:p>
    <w:p w14:paraId="1B99FEE5" w14:textId="77777777" w:rsidR="00C676DF" w:rsidRPr="00747C9C" w:rsidRDefault="00C676DF" w:rsidP="00C676DF">
      <w:pPr>
        <w:numPr>
          <w:ilvl w:val="0"/>
          <w:numId w:val="2"/>
        </w:numPr>
        <w:tabs>
          <w:tab w:val="clear" w:pos="1211"/>
          <w:tab w:val="num" w:pos="928"/>
        </w:tabs>
        <w:spacing w:after="0" w:line="240" w:lineRule="auto"/>
        <w:ind w:left="924" w:hanging="357"/>
        <w:jc w:val="both"/>
        <w:rPr>
          <w:rFonts w:ascii="Arial Narrow" w:hAnsi="Arial Narrow" w:cs="Arial"/>
        </w:rPr>
      </w:pPr>
      <w:r w:rsidRPr="00747C9C">
        <w:rPr>
          <w:rFonts w:ascii="Arial Narrow" w:hAnsi="Arial Narrow" w:cs="Arial"/>
        </w:rPr>
        <w:t>Informace</w:t>
      </w:r>
    </w:p>
    <w:p w14:paraId="11581369" w14:textId="7235854D" w:rsidR="009B7BA9" w:rsidRPr="00747C9C" w:rsidRDefault="009B7BA9" w:rsidP="00747C9C">
      <w:pPr>
        <w:numPr>
          <w:ilvl w:val="0"/>
          <w:numId w:val="2"/>
        </w:numPr>
        <w:tabs>
          <w:tab w:val="clear" w:pos="1211"/>
          <w:tab w:val="num" w:pos="928"/>
        </w:tabs>
        <w:spacing w:after="240" w:line="240" w:lineRule="auto"/>
        <w:ind w:left="924" w:hanging="357"/>
        <w:jc w:val="both"/>
        <w:rPr>
          <w:rFonts w:ascii="Arial Narrow" w:hAnsi="Arial Narrow" w:cs="Arial"/>
        </w:rPr>
      </w:pPr>
      <w:r w:rsidRPr="00747C9C">
        <w:rPr>
          <w:rFonts w:ascii="Arial Narrow" w:hAnsi="Arial Narrow" w:cs="Arial"/>
        </w:rPr>
        <w:t>Diskuze</w:t>
      </w:r>
    </w:p>
    <w:p w14:paraId="49FF206B" w14:textId="77777777" w:rsidR="00747C9C" w:rsidRDefault="009B7BA9" w:rsidP="00747C9C">
      <w:pPr>
        <w:jc w:val="center"/>
        <w:rPr>
          <w:rFonts w:ascii="Arial Narrow" w:hAnsi="Arial Narrow"/>
        </w:rPr>
      </w:pPr>
      <w:r w:rsidRPr="00141B34">
        <w:rPr>
          <w:rFonts w:ascii="Arial Narrow" w:hAnsi="Arial Narrow"/>
        </w:rPr>
        <w:t xml:space="preserve">V Černém Dole </w:t>
      </w:r>
      <w:r w:rsidRPr="00747C9C">
        <w:rPr>
          <w:rFonts w:ascii="Arial Narrow" w:hAnsi="Arial Narrow"/>
        </w:rPr>
        <w:t xml:space="preserve">dne </w:t>
      </w:r>
      <w:r w:rsidR="00747C9C" w:rsidRPr="00747C9C">
        <w:rPr>
          <w:rFonts w:ascii="Arial Narrow" w:hAnsi="Arial Narrow"/>
        </w:rPr>
        <w:t>24.11</w:t>
      </w:r>
      <w:r w:rsidR="00747C9C">
        <w:rPr>
          <w:rFonts w:ascii="Arial Narrow" w:hAnsi="Arial Narrow"/>
        </w:rPr>
        <w:t>.2023</w:t>
      </w:r>
    </w:p>
    <w:p w14:paraId="7AED6A53" w14:textId="3E9089B1" w:rsidR="009B7BA9" w:rsidRPr="008B593F" w:rsidRDefault="009B7BA9" w:rsidP="00747C9C">
      <w:pPr>
        <w:spacing w:after="0"/>
        <w:rPr>
          <w:rFonts w:ascii="Arial Narrow" w:hAnsi="Arial Narrow"/>
          <w:color w:val="FF0000"/>
        </w:rPr>
      </w:pPr>
      <w:r>
        <w:rPr>
          <w:rFonts w:ascii="Arial Narrow" w:hAnsi="Arial Narrow"/>
        </w:rPr>
        <w:t>Alena Purmová</w:t>
      </w:r>
    </w:p>
    <w:p w14:paraId="0114E16D" w14:textId="535BE2A6" w:rsidR="009B7BA9" w:rsidRPr="00141B34" w:rsidRDefault="009B7BA9" w:rsidP="00747C9C">
      <w:pPr>
        <w:rPr>
          <w:rFonts w:ascii="Arial Narrow" w:hAnsi="Arial Narrow"/>
        </w:rPr>
      </w:pPr>
      <w:r w:rsidRPr="00141B34">
        <w:rPr>
          <w:rFonts w:ascii="Arial Narrow" w:hAnsi="Arial Narrow"/>
        </w:rPr>
        <w:t>starost</w:t>
      </w:r>
      <w:r>
        <w:rPr>
          <w:rFonts w:ascii="Arial Narrow" w:hAnsi="Arial Narrow"/>
        </w:rPr>
        <w:t>k</w:t>
      </w:r>
      <w:r w:rsidRPr="00141B34">
        <w:rPr>
          <w:rFonts w:ascii="Arial Narrow" w:hAnsi="Arial Narrow"/>
        </w:rPr>
        <w:t xml:space="preserve">a </w:t>
      </w:r>
      <w:r w:rsidR="00747C9C">
        <w:rPr>
          <w:rFonts w:ascii="Arial Narrow" w:hAnsi="Arial Narrow"/>
        </w:rPr>
        <w:t>M</w:t>
      </w:r>
      <w:r w:rsidRPr="00141B34">
        <w:rPr>
          <w:rFonts w:ascii="Arial Narrow" w:hAnsi="Arial Narrow"/>
        </w:rPr>
        <w:t>ěstyse Černý Důl</w:t>
      </w:r>
    </w:p>
    <w:p w14:paraId="68439DCB" w14:textId="1B91CE50" w:rsidR="00165218" w:rsidRPr="00747C9C" w:rsidRDefault="009B7BA9" w:rsidP="00747C9C">
      <w:pPr>
        <w:tabs>
          <w:tab w:val="left" w:pos="5245"/>
        </w:tabs>
        <w:rPr>
          <w:rFonts w:ascii="Arial Narrow" w:hAnsi="Arial Narrow"/>
        </w:rPr>
      </w:pPr>
      <w:r w:rsidRPr="00141B34">
        <w:rPr>
          <w:rFonts w:ascii="Arial Narrow" w:hAnsi="Arial Narrow"/>
        </w:rPr>
        <w:lastRenderedPageBreak/>
        <w:t xml:space="preserve">Vyvěšeno na úřední desce dne: </w:t>
      </w:r>
      <w:r w:rsidR="00747C9C">
        <w:rPr>
          <w:rFonts w:ascii="Arial Narrow" w:hAnsi="Arial Narrow"/>
        </w:rPr>
        <w:t>24.11.2023</w:t>
      </w:r>
      <w:r w:rsidRPr="00141B34">
        <w:rPr>
          <w:rFonts w:ascii="Arial Narrow" w:hAnsi="Arial Narrow"/>
        </w:rPr>
        <w:tab/>
      </w:r>
      <w:r w:rsidRPr="00141B34">
        <w:rPr>
          <w:rFonts w:ascii="Arial Narrow" w:hAnsi="Arial Narrow"/>
        </w:rPr>
        <w:tab/>
        <w:t>Sejmuto z úřední desky dne:</w:t>
      </w:r>
      <w:bookmarkEnd w:id="0"/>
    </w:p>
    <w:sectPr w:rsidR="00165218" w:rsidRPr="00747C9C" w:rsidSect="00747C9C">
      <w:headerReference w:type="first" r:id="rId7"/>
      <w:pgSz w:w="11906" w:h="16838"/>
      <w:pgMar w:top="1134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5EAEF1" w14:textId="77777777" w:rsidR="00122CCE" w:rsidRDefault="00122CCE">
      <w:pPr>
        <w:spacing w:after="0" w:line="240" w:lineRule="auto"/>
      </w:pPr>
      <w:r>
        <w:separator/>
      </w:r>
    </w:p>
  </w:endnote>
  <w:endnote w:type="continuationSeparator" w:id="0">
    <w:p w14:paraId="749E4406" w14:textId="77777777" w:rsidR="00122CCE" w:rsidRDefault="00122C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9362DB" w14:textId="77777777" w:rsidR="00122CCE" w:rsidRDefault="00122CCE">
      <w:pPr>
        <w:spacing w:after="0" w:line="240" w:lineRule="auto"/>
      </w:pPr>
      <w:r>
        <w:separator/>
      </w:r>
    </w:p>
  </w:footnote>
  <w:footnote w:type="continuationSeparator" w:id="0">
    <w:p w14:paraId="75A4223E" w14:textId="77777777" w:rsidR="00122CCE" w:rsidRDefault="00122C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67BB8" w14:textId="77777777" w:rsidR="00C676DF" w:rsidRPr="009325CA" w:rsidRDefault="00747C9C" w:rsidP="00C676DF">
    <w:pPr>
      <w:pBdr>
        <w:bottom w:val="single" w:sz="6" w:space="3" w:color="auto"/>
      </w:pBdr>
      <w:tabs>
        <w:tab w:val="left" w:pos="4678"/>
      </w:tabs>
      <w:spacing w:after="0"/>
      <w:ind w:firstLine="2124"/>
      <w:rPr>
        <w:rFonts w:ascii="Arial Black" w:hAnsi="Arial Black" w:cs="Times New Roman"/>
        <w:color w:val="538135" w:themeColor="accent6" w:themeShade="BF"/>
        <w:sz w:val="160"/>
        <w:szCs w:val="160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rFonts w:ascii="Georgia" w:hAnsi="Georgia"/>
        <w:b/>
        <w:bCs/>
        <w:noProof/>
        <w:color w:val="538135" w:themeColor="accent6" w:themeShade="BF"/>
        <w:sz w:val="160"/>
        <w:szCs w:val="160"/>
      </w:rPr>
      <w:object w:dxaOrig="1440" w:dyaOrig="1440" w14:anchorId="39FCF3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left:0;text-align:left;margin-left:11.25pt;margin-top:-.3pt;width:36.4pt;height:41.2pt;z-index:251658240;mso-position-horizontal-relative:text;mso-position-vertical-relative:text">
          <v:imagedata r:id="rId1" o:title=""/>
        </v:shape>
        <o:OLEObject Type="Embed" ProgID="MSPhotoEd.3" ShapeID="_x0000_s1026" DrawAspect="Content" ObjectID="_1762319187" r:id="rId2"/>
      </w:object>
    </w:r>
    <w:r w:rsidR="00C676DF" w:rsidRPr="009325CA">
      <w:rPr>
        <w:rFonts w:ascii="Arial Narrow" w:hAnsi="Arial Narrow"/>
        <w:b/>
        <w:color w:val="538135" w:themeColor="accent6" w:themeShade="BF"/>
        <w:sz w:val="32"/>
        <w:szCs w:val="36"/>
      </w:rPr>
      <w:t xml:space="preserve">               </w:t>
    </w:r>
    <w:r w:rsidR="00C676DF" w:rsidRPr="004B3D24">
      <w:rPr>
        <w:rFonts w:ascii="Arial Narrow" w:hAnsi="Arial Narrow"/>
        <w:b/>
        <w:color w:val="538135" w:themeColor="accent6" w:themeShade="BF"/>
        <w:sz w:val="36"/>
        <w:szCs w:val="40"/>
      </w:rPr>
      <w:t>MĚSTYS ČERNÝ DŮL</w:t>
    </w:r>
  </w:p>
  <w:p w14:paraId="34252BB8" w14:textId="77777777" w:rsidR="00C676DF" w:rsidRPr="002940F2" w:rsidRDefault="00C676DF" w:rsidP="00C676DF">
    <w:pPr>
      <w:pBdr>
        <w:bottom w:val="single" w:sz="6" w:space="3" w:color="auto"/>
      </w:pBdr>
      <w:spacing w:after="0"/>
      <w:rPr>
        <w:rFonts w:ascii="Arial" w:hAnsi="Arial" w:cs="Arial"/>
        <w:b/>
        <w:bCs/>
        <w:color w:val="18137F"/>
        <w:sz w:val="24"/>
        <w:szCs w:val="24"/>
      </w:rPr>
    </w:pPr>
    <w:r w:rsidRPr="009325CA">
      <w:rPr>
        <w:rFonts w:ascii="Arial" w:hAnsi="Arial" w:cs="Arial"/>
        <w:color w:val="538135" w:themeColor="accent6" w:themeShade="BF"/>
        <w:sz w:val="40"/>
        <w:szCs w:val="40"/>
      </w:rPr>
      <w:tab/>
    </w:r>
    <w:r w:rsidRPr="009325CA">
      <w:rPr>
        <w:rFonts w:ascii="Arial" w:hAnsi="Arial" w:cs="Arial"/>
        <w:color w:val="538135" w:themeColor="accent6" w:themeShade="BF"/>
        <w:sz w:val="40"/>
        <w:szCs w:val="40"/>
      </w:rPr>
      <w:tab/>
    </w:r>
    <w:r w:rsidRPr="009325CA">
      <w:rPr>
        <w:rFonts w:ascii="Arial" w:hAnsi="Arial" w:cs="Arial"/>
        <w:color w:val="538135" w:themeColor="accent6" w:themeShade="BF"/>
        <w:sz w:val="40"/>
        <w:szCs w:val="40"/>
      </w:rPr>
      <w:tab/>
      <w:t xml:space="preserve">         </w:t>
    </w:r>
    <w:r>
      <w:rPr>
        <w:rFonts w:ascii="Arial" w:hAnsi="Arial" w:cs="Arial"/>
        <w:color w:val="538135" w:themeColor="accent6" w:themeShade="BF"/>
        <w:sz w:val="40"/>
        <w:szCs w:val="40"/>
      </w:rPr>
      <w:t xml:space="preserve"> </w:t>
    </w:r>
    <w:r w:rsidRPr="009325CA">
      <w:rPr>
        <w:rFonts w:ascii="Arial" w:hAnsi="Arial" w:cs="Arial"/>
        <w:color w:val="538135" w:themeColor="accent6" w:themeShade="BF"/>
        <w:sz w:val="40"/>
        <w:szCs w:val="40"/>
      </w:rPr>
      <w:t xml:space="preserve"> </w:t>
    </w:r>
    <w:r>
      <w:rPr>
        <w:rFonts w:ascii="Arial" w:hAnsi="Arial" w:cs="Arial"/>
        <w:color w:val="538135" w:themeColor="accent6" w:themeShade="BF"/>
        <w:sz w:val="40"/>
        <w:szCs w:val="40"/>
      </w:rPr>
      <w:t xml:space="preserve"> </w:t>
    </w:r>
    <w:r w:rsidRPr="009325CA">
      <w:rPr>
        <w:rFonts w:ascii="Arial Narrow" w:hAnsi="Arial Narrow"/>
        <w:color w:val="538135" w:themeColor="accent6" w:themeShade="BF"/>
        <w:sz w:val="28"/>
        <w:szCs w:val="32"/>
      </w:rPr>
      <w:t xml:space="preserve">543 44 Černý Důl čp. 48                 </w:t>
    </w:r>
    <w:r>
      <w:rPr>
        <w:rFonts w:ascii="Arial" w:hAnsi="Arial" w:cs="Arial"/>
        <w:color w:val="18137F"/>
        <w:sz w:val="24"/>
        <w:szCs w:val="24"/>
      </w:rPr>
      <w:tab/>
    </w:r>
  </w:p>
  <w:p w14:paraId="110AFE93" w14:textId="77777777" w:rsidR="00C676DF" w:rsidRDefault="00C676DF" w:rsidP="00C676D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7C7ED8"/>
    <w:multiLevelType w:val="hybridMultilevel"/>
    <w:tmpl w:val="07BC3562"/>
    <w:lvl w:ilvl="0" w:tplc="0405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/>
      </w:rPr>
    </w:lvl>
    <w:lvl w:ilvl="1" w:tplc="04050003">
      <w:numFmt w:val="decimal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</w:rPr>
    </w:lvl>
    <w:lvl w:ilvl="2" w:tplc="04050005">
      <w:numFmt w:val="decimal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>
      <w:numFmt w:val="decimal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>
      <w:numFmt w:val="decimal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Times New Roman" w:hint="default"/>
      </w:rPr>
    </w:lvl>
    <w:lvl w:ilvl="5" w:tplc="04050005">
      <w:numFmt w:val="decimal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>
      <w:numFmt w:val="decimal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>
      <w:numFmt w:val="decimal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Times New Roman" w:hint="default"/>
      </w:rPr>
    </w:lvl>
    <w:lvl w:ilvl="8" w:tplc="04050005">
      <w:numFmt w:val="decimal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509563390">
    <w:abstractNumId w:val="0"/>
  </w:num>
  <w:num w:numId="2" w16cid:durableId="164268476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BA9"/>
    <w:rsid w:val="00122CCE"/>
    <w:rsid w:val="001255CA"/>
    <w:rsid w:val="00165218"/>
    <w:rsid w:val="00214D19"/>
    <w:rsid w:val="00215EB6"/>
    <w:rsid w:val="0030497B"/>
    <w:rsid w:val="00327CF1"/>
    <w:rsid w:val="003667A4"/>
    <w:rsid w:val="00387388"/>
    <w:rsid w:val="00394E20"/>
    <w:rsid w:val="003A37DB"/>
    <w:rsid w:val="004C394E"/>
    <w:rsid w:val="00693428"/>
    <w:rsid w:val="00714650"/>
    <w:rsid w:val="00747C9C"/>
    <w:rsid w:val="00892673"/>
    <w:rsid w:val="008C3AB4"/>
    <w:rsid w:val="00924A20"/>
    <w:rsid w:val="009540AE"/>
    <w:rsid w:val="009573A3"/>
    <w:rsid w:val="009B1996"/>
    <w:rsid w:val="009B7BA9"/>
    <w:rsid w:val="00A46247"/>
    <w:rsid w:val="00A8440D"/>
    <w:rsid w:val="00A931CE"/>
    <w:rsid w:val="00AB3087"/>
    <w:rsid w:val="00BB3C32"/>
    <w:rsid w:val="00BC6521"/>
    <w:rsid w:val="00C676DF"/>
    <w:rsid w:val="00DC0F2C"/>
    <w:rsid w:val="00EF4FF7"/>
    <w:rsid w:val="00F11A9E"/>
    <w:rsid w:val="00F52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239F1E"/>
  <w15:chartTrackingRefBased/>
  <w15:docId w15:val="{D52F4EC3-BBAE-4105-B048-971F8D78A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B7BA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link w:val="NzevChar"/>
    <w:qFormat/>
    <w:rsid w:val="009B7BA9"/>
    <w:pPr>
      <w:spacing w:after="0" w:line="240" w:lineRule="auto"/>
      <w:jc w:val="center"/>
    </w:pPr>
    <w:rPr>
      <w:rFonts w:ascii="Times New Roman" w:eastAsia="Times New Roman" w:hAnsi="Times New Roman" w:cs="Times New Roman"/>
      <w:b/>
      <w:kern w:val="0"/>
      <w:sz w:val="28"/>
      <w:szCs w:val="20"/>
      <w:u w:val="single"/>
      <w:lang w:eastAsia="cs-CZ"/>
      <w14:ligatures w14:val="none"/>
    </w:rPr>
  </w:style>
  <w:style w:type="character" w:customStyle="1" w:styleId="NzevChar">
    <w:name w:val="Název Char"/>
    <w:basedOn w:val="Standardnpsmoodstavce"/>
    <w:link w:val="Nzev"/>
    <w:rsid w:val="009B7BA9"/>
    <w:rPr>
      <w:rFonts w:ascii="Times New Roman" w:eastAsia="Times New Roman" w:hAnsi="Times New Roman" w:cs="Times New Roman"/>
      <w:b/>
      <w:kern w:val="0"/>
      <w:sz w:val="28"/>
      <w:szCs w:val="20"/>
      <w:u w:val="single"/>
      <w:lang w:eastAsia="cs-CZ"/>
      <w14:ligatures w14:val="none"/>
    </w:rPr>
  </w:style>
  <w:style w:type="paragraph" w:styleId="Zhlav">
    <w:name w:val="header"/>
    <w:basedOn w:val="Normln"/>
    <w:link w:val="ZhlavChar"/>
    <w:uiPriority w:val="99"/>
    <w:unhideWhenUsed/>
    <w:rsid w:val="009B7B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B7BA9"/>
  </w:style>
  <w:style w:type="paragraph" w:styleId="Odstavecseseznamem">
    <w:name w:val="List Paragraph"/>
    <w:aliases w:val="Odsazení 1"/>
    <w:basedOn w:val="Normln"/>
    <w:link w:val="OdstavecseseznamemChar"/>
    <w:uiPriority w:val="34"/>
    <w:qFormat/>
    <w:rsid w:val="00C676DF"/>
    <w:pPr>
      <w:spacing w:after="0" w:line="240" w:lineRule="auto"/>
      <w:ind w:left="720"/>
    </w:pPr>
    <w:rPr>
      <w:rFonts w:ascii="Calibri" w:eastAsia="Calibri" w:hAnsi="Calibri" w:cs="Calibri"/>
      <w:kern w:val="0"/>
      <w14:ligatures w14:val="none"/>
    </w:rPr>
  </w:style>
  <w:style w:type="character" w:customStyle="1" w:styleId="OdstavecseseznamemChar">
    <w:name w:val="Odstavec se seznamem Char"/>
    <w:aliases w:val="Odsazení 1 Char"/>
    <w:link w:val="Odstavecseseznamem"/>
    <w:uiPriority w:val="34"/>
    <w:locked/>
    <w:rsid w:val="00C676DF"/>
    <w:rPr>
      <w:rFonts w:ascii="Calibri" w:eastAsia="Calibri" w:hAnsi="Calibri" w:cs="Calibri"/>
      <w:kern w:val="0"/>
      <w14:ligatures w14:val="none"/>
    </w:rPr>
  </w:style>
  <w:style w:type="paragraph" w:styleId="Zpat">
    <w:name w:val="footer"/>
    <w:basedOn w:val="Normln"/>
    <w:link w:val="ZpatChar"/>
    <w:uiPriority w:val="99"/>
    <w:unhideWhenUsed/>
    <w:rsid w:val="00C676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676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323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Městys Černý Důl</dc:creator>
  <cp:keywords/>
  <dc:description/>
  <cp:lastModifiedBy>Tajemnice Černý Důl</cp:lastModifiedBy>
  <cp:revision>3</cp:revision>
  <dcterms:created xsi:type="dcterms:W3CDTF">2023-11-24T07:13:00Z</dcterms:created>
  <dcterms:modified xsi:type="dcterms:W3CDTF">2023-11-24T07:20:00Z</dcterms:modified>
</cp:coreProperties>
</file>