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184C1" w14:textId="46C71D9E" w:rsidR="005A6B90" w:rsidRPr="00F92496" w:rsidRDefault="007A3A29" w:rsidP="00F92496">
      <w:pPr>
        <w:spacing w:after="360"/>
        <w:jc w:val="both"/>
        <w:rPr>
          <w:rFonts w:ascii="Arial Narrow" w:hAnsi="Arial Narrow"/>
          <w:b/>
          <w:bCs/>
          <w:sz w:val="28"/>
          <w:szCs w:val="28"/>
        </w:rPr>
      </w:pPr>
      <w:r w:rsidRPr="00F92496">
        <w:rPr>
          <w:rFonts w:ascii="Arial Narrow" w:hAnsi="Arial Narrow"/>
          <w:b/>
          <w:bCs/>
          <w:sz w:val="28"/>
          <w:szCs w:val="28"/>
        </w:rPr>
        <w:t>Pravidla pro poskytování doplňkové služby svozu biologicky rozložitelného odpadu „</w:t>
      </w:r>
      <w:proofErr w:type="spellStart"/>
      <w:r w:rsidRPr="00F92496">
        <w:rPr>
          <w:rFonts w:ascii="Arial Narrow" w:hAnsi="Arial Narrow"/>
          <w:b/>
          <w:bCs/>
          <w:sz w:val="28"/>
          <w:szCs w:val="28"/>
        </w:rPr>
        <w:t>door</w:t>
      </w:r>
      <w:proofErr w:type="spellEnd"/>
      <w:r w:rsidRPr="00F92496">
        <w:rPr>
          <w:rFonts w:ascii="Arial Narrow" w:hAnsi="Arial Narrow"/>
          <w:b/>
          <w:bCs/>
          <w:sz w:val="28"/>
          <w:szCs w:val="28"/>
        </w:rPr>
        <w:t xml:space="preserve"> to </w:t>
      </w:r>
      <w:proofErr w:type="spellStart"/>
      <w:r w:rsidRPr="00F92496">
        <w:rPr>
          <w:rFonts w:ascii="Arial Narrow" w:hAnsi="Arial Narrow"/>
          <w:b/>
          <w:bCs/>
          <w:sz w:val="28"/>
          <w:szCs w:val="28"/>
        </w:rPr>
        <w:t>door</w:t>
      </w:r>
      <w:proofErr w:type="spellEnd"/>
      <w:r w:rsidRPr="00F92496">
        <w:rPr>
          <w:rFonts w:ascii="Arial Narrow" w:hAnsi="Arial Narrow"/>
          <w:b/>
          <w:bCs/>
          <w:sz w:val="28"/>
          <w:szCs w:val="28"/>
        </w:rPr>
        <w:t>“ (D2D) v Městysi Černý Důl</w:t>
      </w:r>
    </w:p>
    <w:p w14:paraId="69B82D66" w14:textId="77777777" w:rsidR="00AB51A8" w:rsidRPr="00AB51A8" w:rsidRDefault="00AB51A8" w:rsidP="008C4C2F">
      <w:pPr>
        <w:spacing w:after="0"/>
        <w:jc w:val="center"/>
        <w:rPr>
          <w:rFonts w:ascii="Arial Narrow" w:hAnsi="Arial Narrow"/>
          <w:b/>
          <w:bCs/>
        </w:rPr>
      </w:pPr>
      <w:r w:rsidRPr="00AB51A8">
        <w:rPr>
          <w:rFonts w:ascii="Arial Narrow" w:hAnsi="Arial Narrow"/>
          <w:b/>
          <w:bCs/>
        </w:rPr>
        <w:t>Čl. 1</w:t>
      </w:r>
    </w:p>
    <w:p w14:paraId="59B2997D" w14:textId="77777777" w:rsidR="00AB51A8" w:rsidRPr="008C4C2F" w:rsidRDefault="00AB51A8" w:rsidP="008C4C2F">
      <w:pPr>
        <w:jc w:val="center"/>
        <w:rPr>
          <w:rFonts w:ascii="Arial Narrow" w:hAnsi="Arial Narrow"/>
          <w:b/>
          <w:bCs/>
        </w:rPr>
      </w:pPr>
      <w:r w:rsidRPr="008C4C2F">
        <w:rPr>
          <w:rFonts w:ascii="Arial Narrow" w:hAnsi="Arial Narrow"/>
          <w:b/>
          <w:bCs/>
        </w:rPr>
        <w:t>Účel pravidel</w:t>
      </w:r>
    </w:p>
    <w:p w14:paraId="33B73EC8" w14:textId="237BB3A2" w:rsidR="00AB51A8" w:rsidRPr="00AB51A8" w:rsidRDefault="00AB51A8" w:rsidP="007330B4">
      <w:pPr>
        <w:numPr>
          <w:ilvl w:val="0"/>
          <w:numId w:val="1"/>
        </w:numPr>
        <w:tabs>
          <w:tab w:val="clear" w:pos="720"/>
        </w:tabs>
        <w:spacing w:after="60"/>
        <w:ind w:left="425" w:hanging="357"/>
        <w:jc w:val="both"/>
        <w:rPr>
          <w:rFonts w:ascii="Arial Narrow" w:hAnsi="Arial Narrow"/>
        </w:rPr>
      </w:pPr>
      <w:r w:rsidRPr="00AB51A8">
        <w:rPr>
          <w:rFonts w:ascii="Arial Narrow" w:hAnsi="Arial Narrow"/>
        </w:rPr>
        <w:t xml:space="preserve">Účelem těchto pravidel je podpora třídění biologicky rozložitelného odpadu rostlinného původu vznikajícího na území </w:t>
      </w:r>
      <w:r w:rsidR="000731FE">
        <w:rPr>
          <w:rFonts w:ascii="Arial Narrow" w:hAnsi="Arial Narrow"/>
        </w:rPr>
        <w:t>M</w:t>
      </w:r>
      <w:r w:rsidRPr="00AB51A8">
        <w:rPr>
          <w:rFonts w:ascii="Arial Narrow" w:hAnsi="Arial Narrow"/>
        </w:rPr>
        <w:t xml:space="preserve">ěstyse Černý Důl. </w:t>
      </w:r>
    </w:p>
    <w:p w14:paraId="17F0477D" w14:textId="5BF49C2B" w:rsidR="00AB51A8" w:rsidRPr="00AB51A8" w:rsidRDefault="00AB51A8" w:rsidP="007330B4">
      <w:pPr>
        <w:numPr>
          <w:ilvl w:val="0"/>
          <w:numId w:val="1"/>
        </w:numPr>
        <w:tabs>
          <w:tab w:val="clear" w:pos="720"/>
        </w:tabs>
        <w:spacing w:after="60"/>
        <w:ind w:left="425" w:hanging="357"/>
        <w:jc w:val="both"/>
        <w:rPr>
          <w:rFonts w:ascii="Arial Narrow" w:hAnsi="Arial Narrow"/>
        </w:rPr>
      </w:pPr>
      <w:r w:rsidRPr="00AB51A8">
        <w:rPr>
          <w:rFonts w:ascii="Arial Narrow" w:hAnsi="Arial Narrow"/>
        </w:rPr>
        <w:t>Městys poskyt</w:t>
      </w:r>
      <w:r w:rsidR="005A6B90">
        <w:rPr>
          <w:rFonts w:ascii="Arial Narrow" w:hAnsi="Arial Narrow"/>
        </w:rPr>
        <w:t>ne</w:t>
      </w:r>
      <w:r w:rsidRPr="00AB51A8">
        <w:rPr>
          <w:rFonts w:ascii="Arial Narrow" w:hAnsi="Arial Narrow"/>
        </w:rPr>
        <w:t xml:space="preserve"> oprávněným osobám </w:t>
      </w:r>
      <w:r w:rsidR="005A6B90">
        <w:rPr>
          <w:rFonts w:ascii="Arial Narrow" w:hAnsi="Arial Narrow"/>
        </w:rPr>
        <w:t xml:space="preserve">k užívání </w:t>
      </w:r>
      <w:r w:rsidRPr="00AB51A8">
        <w:rPr>
          <w:rFonts w:ascii="Arial Narrow" w:hAnsi="Arial Narrow"/>
        </w:rPr>
        <w:t>nádoby na biologický odpad rostlinného původu</w:t>
      </w:r>
      <w:r w:rsidR="00732D06">
        <w:rPr>
          <w:rFonts w:ascii="Arial Narrow" w:hAnsi="Arial Narrow"/>
        </w:rPr>
        <w:t xml:space="preserve"> (dále jen „nádoba“)</w:t>
      </w:r>
      <w:r w:rsidRPr="00AB51A8">
        <w:rPr>
          <w:rFonts w:ascii="Arial Narrow" w:hAnsi="Arial Narrow"/>
        </w:rPr>
        <w:t xml:space="preserve">. </w:t>
      </w:r>
    </w:p>
    <w:p w14:paraId="77F34F2A" w14:textId="4A953780" w:rsidR="00AB51A8" w:rsidRPr="00AB51A8" w:rsidRDefault="00AB51A8" w:rsidP="008C4C2F">
      <w:pPr>
        <w:numPr>
          <w:ilvl w:val="0"/>
          <w:numId w:val="1"/>
        </w:numPr>
        <w:tabs>
          <w:tab w:val="clear" w:pos="720"/>
        </w:tabs>
        <w:ind w:left="426"/>
        <w:jc w:val="both"/>
        <w:rPr>
          <w:rFonts w:ascii="Arial Narrow" w:hAnsi="Arial Narrow"/>
        </w:rPr>
      </w:pPr>
      <w:r w:rsidRPr="00AB51A8">
        <w:rPr>
          <w:rFonts w:ascii="Arial Narrow" w:hAnsi="Arial Narrow"/>
        </w:rPr>
        <w:t xml:space="preserve">Nádoby zůstávají po celou dobu </w:t>
      </w:r>
      <w:r w:rsidR="005A6B90">
        <w:rPr>
          <w:rFonts w:ascii="Arial Narrow" w:hAnsi="Arial Narrow"/>
        </w:rPr>
        <w:t>užívání</w:t>
      </w:r>
      <w:r w:rsidRPr="00AB51A8">
        <w:rPr>
          <w:rFonts w:ascii="Arial Narrow" w:hAnsi="Arial Narrow"/>
        </w:rPr>
        <w:t xml:space="preserve"> ve vlastnictví </w:t>
      </w:r>
      <w:r w:rsidR="008C4C2F">
        <w:rPr>
          <w:rFonts w:ascii="Arial Narrow" w:hAnsi="Arial Narrow"/>
        </w:rPr>
        <w:t>M</w:t>
      </w:r>
      <w:r w:rsidRPr="00AB51A8">
        <w:rPr>
          <w:rFonts w:ascii="Arial Narrow" w:hAnsi="Arial Narrow"/>
        </w:rPr>
        <w:t xml:space="preserve">ěstyse Černý Důl. </w:t>
      </w:r>
    </w:p>
    <w:p w14:paraId="4C30E668" w14:textId="77777777" w:rsidR="00AB51A8" w:rsidRPr="00AB51A8" w:rsidRDefault="00AB51A8" w:rsidP="008C4C2F">
      <w:pPr>
        <w:spacing w:after="0"/>
        <w:jc w:val="center"/>
        <w:rPr>
          <w:rFonts w:ascii="Arial Narrow" w:hAnsi="Arial Narrow"/>
          <w:b/>
          <w:bCs/>
        </w:rPr>
      </w:pPr>
      <w:r w:rsidRPr="00AB51A8">
        <w:rPr>
          <w:rFonts w:ascii="Arial Narrow" w:hAnsi="Arial Narrow"/>
          <w:b/>
          <w:bCs/>
        </w:rPr>
        <w:t>Čl. 2</w:t>
      </w:r>
    </w:p>
    <w:p w14:paraId="0B041035" w14:textId="77777777" w:rsidR="00AB51A8" w:rsidRPr="008C4C2F" w:rsidRDefault="00AB51A8" w:rsidP="008C4C2F">
      <w:pPr>
        <w:jc w:val="center"/>
        <w:rPr>
          <w:rFonts w:ascii="Arial Narrow" w:hAnsi="Arial Narrow"/>
          <w:b/>
          <w:bCs/>
        </w:rPr>
      </w:pPr>
      <w:r w:rsidRPr="008C4C2F">
        <w:rPr>
          <w:rFonts w:ascii="Arial Narrow" w:hAnsi="Arial Narrow"/>
          <w:b/>
          <w:bCs/>
        </w:rPr>
        <w:t>Oprávněné osoby</w:t>
      </w:r>
    </w:p>
    <w:p w14:paraId="35EE6E5D" w14:textId="53B01FFF" w:rsidR="00AB51A8" w:rsidRPr="008016AC" w:rsidRDefault="00AB51A8" w:rsidP="007A3A29">
      <w:pPr>
        <w:numPr>
          <w:ilvl w:val="0"/>
          <w:numId w:val="2"/>
        </w:numPr>
        <w:tabs>
          <w:tab w:val="clear" w:pos="720"/>
        </w:tabs>
        <w:spacing w:after="60"/>
        <w:ind w:left="425" w:hanging="357"/>
        <w:jc w:val="both"/>
        <w:rPr>
          <w:rFonts w:ascii="Arial Narrow" w:hAnsi="Arial Narrow"/>
        </w:rPr>
      </w:pPr>
      <w:r w:rsidRPr="008016AC">
        <w:rPr>
          <w:rFonts w:ascii="Arial Narrow" w:hAnsi="Arial Narrow"/>
        </w:rPr>
        <w:t xml:space="preserve">O </w:t>
      </w:r>
      <w:r w:rsidR="005A6B90" w:rsidRPr="008016AC">
        <w:rPr>
          <w:rFonts w:ascii="Arial Narrow" w:hAnsi="Arial Narrow"/>
        </w:rPr>
        <w:t xml:space="preserve">poskytnutí </w:t>
      </w:r>
      <w:r w:rsidRPr="008016AC">
        <w:rPr>
          <w:rFonts w:ascii="Arial Narrow" w:hAnsi="Arial Narrow"/>
        </w:rPr>
        <w:t>nádoby může požádat fyzická osoba, která</w:t>
      </w:r>
      <w:r w:rsidR="007A3A29">
        <w:rPr>
          <w:rFonts w:ascii="Arial Narrow" w:eastAsia="Times New Roman" w:hAnsi="Arial Narrow" w:cs="Times New Roman"/>
          <w:kern w:val="0"/>
          <w:lang w:eastAsia="cs-CZ"/>
          <w14:ligatures w14:val="none"/>
        </w:rPr>
        <w:t xml:space="preserve"> </w:t>
      </w:r>
      <w:r w:rsidR="007A3A29" w:rsidRPr="00570F23">
        <w:rPr>
          <w:rFonts w:ascii="Arial Narrow" w:hAnsi="Arial Narrow"/>
        </w:rPr>
        <w:t xml:space="preserve">je poplatníkem poplatku za </w:t>
      </w:r>
      <w:r w:rsidR="007A3A29">
        <w:rPr>
          <w:rFonts w:ascii="Arial Narrow" w:hAnsi="Arial Narrow"/>
        </w:rPr>
        <w:t>odkládání komunálního odpadu z nemovité věci v souladu s platnou OZV</w:t>
      </w:r>
      <w:r w:rsidR="007A3A29" w:rsidRPr="00570F23">
        <w:rPr>
          <w:rFonts w:ascii="Arial Narrow" w:hAnsi="Arial Narrow"/>
        </w:rPr>
        <w:t xml:space="preserve"> Městys</w:t>
      </w:r>
      <w:r w:rsidR="007A3A29">
        <w:rPr>
          <w:rFonts w:ascii="Arial Narrow" w:hAnsi="Arial Narrow"/>
        </w:rPr>
        <w:t>e</w:t>
      </w:r>
      <w:r w:rsidR="007A3A29" w:rsidRPr="00570F23">
        <w:rPr>
          <w:rFonts w:ascii="Arial Narrow" w:hAnsi="Arial Narrow"/>
        </w:rPr>
        <w:t xml:space="preserve"> Černý Důl</w:t>
      </w:r>
      <w:r w:rsidR="000731FE" w:rsidRPr="008016AC">
        <w:rPr>
          <w:rFonts w:ascii="Arial Narrow" w:eastAsia="Times New Roman" w:hAnsi="Arial Narrow" w:cs="Times New Roman"/>
          <w:kern w:val="0"/>
          <w:lang w:eastAsia="cs-CZ"/>
          <w14:ligatures w14:val="none"/>
        </w:rPr>
        <w:t>, a která</w:t>
      </w:r>
      <w:r w:rsidR="008016AC" w:rsidRPr="008016AC">
        <w:rPr>
          <w:rFonts w:ascii="Arial Narrow" w:eastAsia="Times New Roman" w:hAnsi="Arial Narrow" w:cs="Times New Roman"/>
          <w:kern w:val="0"/>
          <w:lang w:eastAsia="cs-CZ"/>
          <w14:ligatures w14:val="none"/>
        </w:rPr>
        <w:t xml:space="preserve"> splňuje alespoň jednu z následujících podmínek</w:t>
      </w:r>
      <w:r w:rsidRPr="008016AC">
        <w:rPr>
          <w:rFonts w:ascii="Arial Narrow" w:hAnsi="Arial Narrow"/>
        </w:rPr>
        <w:t xml:space="preserve">: </w:t>
      </w:r>
    </w:p>
    <w:p w14:paraId="170CA69A" w14:textId="70414CFF" w:rsidR="00AB51A8" w:rsidRPr="008C4C2F" w:rsidRDefault="00AB51A8" w:rsidP="007A3A29">
      <w:pPr>
        <w:pStyle w:val="Odstavecseseznamem"/>
        <w:numPr>
          <w:ilvl w:val="2"/>
          <w:numId w:val="2"/>
        </w:numPr>
        <w:spacing w:after="60"/>
        <w:ind w:left="992" w:hanging="357"/>
        <w:contextualSpacing w:val="0"/>
        <w:jc w:val="both"/>
        <w:rPr>
          <w:rFonts w:ascii="Arial Narrow" w:hAnsi="Arial Narrow"/>
        </w:rPr>
      </w:pPr>
      <w:r w:rsidRPr="008C4C2F">
        <w:rPr>
          <w:rFonts w:ascii="Arial Narrow" w:hAnsi="Arial Narrow"/>
        </w:rPr>
        <w:t xml:space="preserve">má na území </w:t>
      </w:r>
      <w:r w:rsidR="008C4C2F" w:rsidRPr="008C4C2F">
        <w:rPr>
          <w:rFonts w:ascii="Arial Narrow" w:hAnsi="Arial Narrow"/>
        </w:rPr>
        <w:t>M</w:t>
      </w:r>
      <w:r w:rsidRPr="008C4C2F">
        <w:rPr>
          <w:rFonts w:ascii="Arial Narrow" w:hAnsi="Arial Narrow"/>
        </w:rPr>
        <w:t xml:space="preserve">ěstyse Černý Důl evidován trvalý pobyt, </w:t>
      </w:r>
    </w:p>
    <w:p w14:paraId="5B6019FE" w14:textId="1893B743" w:rsidR="00AB51A8" w:rsidRPr="000731FE" w:rsidRDefault="00926184" w:rsidP="007330B4">
      <w:pPr>
        <w:pStyle w:val="Odstavecseseznamem"/>
        <w:numPr>
          <w:ilvl w:val="2"/>
          <w:numId w:val="2"/>
        </w:numPr>
        <w:spacing w:after="120"/>
        <w:ind w:left="992" w:hanging="357"/>
        <w:contextualSpacing w:val="0"/>
        <w:jc w:val="both"/>
        <w:rPr>
          <w:rFonts w:ascii="Arial Narrow" w:hAnsi="Arial Narrow"/>
        </w:rPr>
      </w:pPr>
      <w:r w:rsidRPr="00926184">
        <w:rPr>
          <w:rFonts w:ascii="Arial Narrow" w:eastAsia="Times New Roman" w:hAnsi="Arial Narrow" w:cs="Times New Roman"/>
          <w:kern w:val="0"/>
          <w:lang w:eastAsia="cs-CZ"/>
          <w14:ligatures w14:val="none"/>
        </w:rPr>
        <w:t>je vlastníkem stavby pro rodinnou rekreaci nebo jiné nemovitosti určené k rekreaci nacházející</w:t>
      </w:r>
      <w:r w:rsidRPr="00926184">
        <w:rPr>
          <w:rFonts w:ascii="Arial Narrow" w:hAnsi="Arial Narrow"/>
        </w:rPr>
        <w:t xml:space="preserve"> se na území Městyse Černý Důl</w:t>
      </w:r>
      <w:r w:rsidR="00AB51A8" w:rsidRPr="000731FE">
        <w:rPr>
          <w:rFonts w:ascii="Arial Narrow" w:hAnsi="Arial Narrow"/>
        </w:rPr>
        <w:t xml:space="preserve">. </w:t>
      </w:r>
    </w:p>
    <w:p w14:paraId="666B9CA8" w14:textId="4A0F9ABD" w:rsidR="00926184" w:rsidRPr="008016AC" w:rsidRDefault="008016AC" w:rsidP="007330B4">
      <w:pPr>
        <w:numPr>
          <w:ilvl w:val="0"/>
          <w:numId w:val="2"/>
        </w:numPr>
        <w:tabs>
          <w:tab w:val="clear" w:pos="720"/>
        </w:tabs>
        <w:spacing w:after="120"/>
        <w:ind w:left="425" w:hanging="357"/>
        <w:jc w:val="both"/>
        <w:rPr>
          <w:rFonts w:ascii="Arial Narrow" w:hAnsi="Arial Narrow"/>
        </w:rPr>
      </w:pPr>
      <w:r w:rsidRPr="008016AC">
        <w:rPr>
          <w:rFonts w:ascii="Arial Narrow" w:eastAsia="Times New Roman" w:hAnsi="Arial Narrow" w:cs="Times New Roman"/>
          <w:kern w:val="0"/>
          <w:lang w:eastAsia="cs-CZ"/>
          <w14:ligatures w14:val="none"/>
        </w:rPr>
        <w:t xml:space="preserve">Na jednu </w:t>
      </w:r>
      <w:r w:rsidR="007A3A29">
        <w:rPr>
          <w:rFonts w:ascii="Arial Narrow" w:eastAsia="Times New Roman" w:hAnsi="Arial Narrow" w:cs="Times New Roman"/>
          <w:kern w:val="0"/>
          <w:lang w:eastAsia="cs-CZ"/>
          <w14:ligatures w14:val="none"/>
        </w:rPr>
        <w:t>nemovitou věc (tzn. stavbu s číslem popisným nebo evidenčním)</w:t>
      </w:r>
      <w:r w:rsidRPr="008016AC">
        <w:rPr>
          <w:rFonts w:ascii="Arial Narrow" w:eastAsia="Times New Roman" w:hAnsi="Arial Narrow" w:cs="Times New Roman"/>
          <w:kern w:val="0"/>
          <w:lang w:eastAsia="cs-CZ"/>
          <w14:ligatures w14:val="none"/>
        </w:rPr>
        <w:t xml:space="preserve"> lze poskytnout pouze jednu nádobu, </w:t>
      </w:r>
      <w:r w:rsidR="007A3A29" w:rsidRPr="00570F23">
        <w:rPr>
          <w:rFonts w:ascii="Arial Narrow" w:hAnsi="Arial Narrow"/>
        </w:rPr>
        <w:t>a to bez ohledu na počet spoluvlastníků nebo osob v nemovitosti bydlících</w:t>
      </w:r>
      <w:r w:rsidR="00926184" w:rsidRPr="008016AC">
        <w:rPr>
          <w:rFonts w:ascii="Arial Narrow" w:eastAsia="Times New Roman" w:hAnsi="Arial Narrow" w:cs="Times New Roman"/>
          <w:kern w:val="0"/>
          <w:lang w:eastAsia="cs-CZ"/>
          <w14:ligatures w14:val="none"/>
        </w:rPr>
        <w:t>.</w:t>
      </w:r>
    </w:p>
    <w:p w14:paraId="5268F133" w14:textId="7CFCB47C" w:rsidR="007A3A29" w:rsidRPr="007A3A29" w:rsidRDefault="000731FE" w:rsidP="007330B4">
      <w:pPr>
        <w:numPr>
          <w:ilvl w:val="0"/>
          <w:numId w:val="2"/>
        </w:numPr>
        <w:tabs>
          <w:tab w:val="clear" w:pos="720"/>
        </w:tabs>
        <w:ind w:left="425" w:hanging="357"/>
        <w:jc w:val="both"/>
        <w:rPr>
          <w:rFonts w:ascii="Arial Narrow" w:hAnsi="Arial Narrow"/>
        </w:rPr>
      </w:pPr>
      <w:r w:rsidRPr="00926184">
        <w:rPr>
          <w:rFonts w:ascii="Arial Narrow" w:eastAsia="Times New Roman" w:hAnsi="Arial Narrow" w:cs="Times New Roman"/>
          <w:kern w:val="0"/>
          <w:lang w:eastAsia="cs-CZ"/>
          <w14:ligatures w14:val="none"/>
        </w:rPr>
        <w:t>Nádoby podle těchto pravidel nejsou určeny pro právnické osoby ani podnikající fyzické osoby.</w:t>
      </w:r>
    </w:p>
    <w:p w14:paraId="30FD2314" w14:textId="77777777" w:rsidR="00AB51A8" w:rsidRPr="00AB51A8" w:rsidRDefault="00AB51A8" w:rsidP="008C4C2F">
      <w:pPr>
        <w:spacing w:after="0"/>
        <w:jc w:val="center"/>
        <w:rPr>
          <w:rFonts w:ascii="Arial Narrow" w:hAnsi="Arial Narrow"/>
          <w:b/>
          <w:bCs/>
        </w:rPr>
      </w:pPr>
      <w:r w:rsidRPr="00AB51A8">
        <w:rPr>
          <w:rFonts w:ascii="Arial Narrow" w:hAnsi="Arial Narrow"/>
          <w:b/>
          <w:bCs/>
        </w:rPr>
        <w:t>Čl. 3</w:t>
      </w:r>
    </w:p>
    <w:p w14:paraId="035A4C56" w14:textId="2D6263BF" w:rsidR="007A3A29" w:rsidRDefault="00C6242C" w:rsidP="00732D06">
      <w:pPr>
        <w:jc w:val="center"/>
        <w:rPr>
          <w:rFonts w:ascii="Arial Narrow" w:hAnsi="Arial Narrow"/>
          <w:b/>
          <w:bCs/>
        </w:rPr>
      </w:pPr>
      <w:r w:rsidRPr="00C6242C">
        <w:rPr>
          <w:rFonts w:ascii="Arial Narrow" w:hAnsi="Arial Narrow"/>
          <w:b/>
          <w:bCs/>
        </w:rPr>
        <w:t>Podmínky poskytnutí nádoby</w:t>
      </w:r>
    </w:p>
    <w:p w14:paraId="77C45DA4" w14:textId="73A293C4" w:rsidR="007A3A29" w:rsidRPr="007330B4" w:rsidRDefault="007330B4" w:rsidP="007330B4">
      <w:pPr>
        <w:numPr>
          <w:ilvl w:val="0"/>
          <w:numId w:val="3"/>
        </w:numPr>
        <w:tabs>
          <w:tab w:val="clear" w:pos="720"/>
        </w:tabs>
        <w:spacing w:after="60"/>
        <w:ind w:left="425" w:hanging="357"/>
        <w:jc w:val="both"/>
        <w:rPr>
          <w:rFonts w:ascii="Arial Narrow" w:hAnsi="Arial Narrow"/>
        </w:rPr>
      </w:pPr>
      <w:r w:rsidRPr="007330B4">
        <w:rPr>
          <w:rFonts w:ascii="Arial Narrow" w:hAnsi="Arial Narrow"/>
        </w:rPr>
        <w:t xml:space="preserve">Nádoba bude žadateli poskytnuta pouze za předpokladu, že jsou současně splněny všechny následující podmínky: </w:t>
      </w:r>
      <w:r>
        <w:rPr>
          <w:rFonts w:ascii="Arial Narrow" w:hAnsi="Arial Narrow"/>
        </w:rPr>
        <w:t xml:space="preserve">1. </w:t>
      </w:r>
      <w:r w:rsidRPr="007330B4">
        <w:rPr>
          <w:rFonts w:ascii="Arial Narrow" w:hAnsi="Arial Narrow"/>
        </w:rPr>
        <w:t>nemovitost je zapojena do celoročního pravidelného systému svozu směsného komunálního odpadu s frekvencí svozu nejméně 1</w:t>
      </w:r>
      <w:r>
        <w:rPr>
          <w:rFonts w:ascii="Arial Narrow" w:hAnsi="Arial Narrow"/>
        </w:rPr>
        <w:t>x</w:t>
      </w:r>
      <w:r w:rsidRPr="007330B4">
        <w:rPr>
          <w:rFonts w:ascii="Arial Narrow" w:hAnsi="Arial Narrow"/>
        </w:rPr>
        <w:t xml:space="preserve">14 dní, </w:t>
      </w:r>
      <w:r>
        <w:rPr>
          <w:rFonts w:ascii="Arial Narrow" w:hAnsi="Arial Narrow"/>
        </w:rPr>
        <w:t xml:space="preserve">2. </w:t>
      </w:r>
      <w:r w:rsidRPr="007330B4">
        <w:rPr>
          <w:rFonts w:ascii="Arial Narrow" w:hAnsi="Arial Narrow"/>
        </w:rPr>
        <w:t xml:space="preserve">nachází se u pozemní komunikace, která je celoročně bezpečně sjízdná pro těžkou svozovou techniku a </w:t>
      </w:r>
      <w:r>
        <w:rPr>
          <w:rFonts w:ascii="Arial Narrow" w:hAnsi="Arial Narrow"/>
        </w:rPr>
        <w:t xml:space="preserve">3. </w:t>
      </w:r>
      <w:r w:rsidRPr="007330B4">
        <w:rPr>
          <w:rFonts w:ascii="Arial Narrow" w:hAnsi="Arial Narrow"/>
        </w:rPr>
        <w:t>žadatel se ve smlouvě zaváže k pravidelnému přistavování nádoby ke svozu v určených svozových dnech.</w:t>
      </w:r>
    </w:p>
    <w:p w14:paraId="024BDBC4" w14:textId="061F10A8" w:rsidR="00BB2D32" w:rsidRPr="00AB51A8" w:rsidRDefault="00BB2D32" w:rsidP="00910F84">
      <w:pPr>
        <w:numPr>
          <w:ilvl w:val="0"/>
          <w:numId w:val="3"/>
        </w:numPr>
        <w:tabs>
          <w:tab w:val="clear" w:pos="720"/>
        </w:tabs>
        <w:spacing w:after="120"/>
        <w:ind w:left="425" w:hanging="357"/>
        <w:jc w:val="both"/>
        <w:rPr>
          <w:rFonts w:ascii="Arial Narrow" w:hAnsi="Arial Narrow"/>
        </w:rPr>
      </w:pPr>
      <w:r w:rsidRPr="00BB2D32">
        <w:rPr>
          <w:rFonts w:ascii="Arial Narrow" w:hAnsi="Arial Narrow"/>
        </w:rPr>
        <w:t xml:space="preserve">Osobám uvedeným v čl. 2 odst. 1 </w:t>
      </w:r>
      <w:r>
        <w:rPr>
          <w:rFonts w:ascii="Arial Narrow" w:hAnsi="Arial Narrow"/>
        </w:rPr>
        <w:t xml:space="preserve">písm. a) </w:t>
      </w:r>
      <w:r w:rsidRPr="00BB2D32">
        <w:rPr>
          <w:rFonts w:ascii="Arial Narrow" w:hAnsi="Arial Narrow"/>
        </w:rPr>
        <w:t>se poskytuje jedna nádoba o stanoveném objemu bezplatně.</w:t>
      </w:r>
    </w:p>
    <w:p w14:paraId="625CA239" w14:textId="2946C0EF" w:rsidR="00BB2D32" w:rsidRPr="00BB2D32" w:rsidRDefault="00BB2D32" w:rsidP="00F92496">
      <w:pPr>
        <w:numPr>
          <w:ilvl w:val="0"/>
          <w:numId w:val="3"/>
        </w:numPr>
        <w:tabs>
          <w:tab w:val="clear" w:pos="720"/>
        </w:tabs>
        <w:spacing w:after="120"/>
        <w:ind w:left="425" w:hanging="357"/>
        <w:jc w:val="both"/>
        <w:rPr>
          <w:rFonts w:ascii="Arial Narrow" w:hAnsi="Arial Narrow"/>
        </w:rPr>
      </w:pPr>
      <w:r w:rsidRPr="00BB2D32">
        <w:rPr>
          <w:rFonts w:ascii="Arial Narrow" w:hAnsi="Arial Narrow"/>
        </w:rPr>
        <w:t xml:space="preserve">Osobám uvedeným v čl. 2 </w:t>
      </w:r>
      <w:r w:rsidR="00CE7A85">
        <w:rPr>
          <w:rFonts w:ascii="Arial Narrow" w:hAnsi="Arial Narrow"/>
        </w:rPr>
        <w:t xml:space="preserve">odst. 1 písm. b) </w:t>
      </w:r>
      <w:r w:rsidRPr="00BB2D32">
        <w:rPr>
          <w:rFonts w:ascii="Arial Narrow" w:hAnsi="Arial Narrow"/>
        </w:rPr>
        <w:t>se poskytuje jedna nádoba</w:t>
      </w:r>
      <w:r w:rsidR="00CE7A85">
        <w:rPr>
          <w:rFonts w:ascii="Arial Narrow" w:hAnsi="Arial Narrow"/>
        </w:rPr>
        <w:t xml:space="preserve"> o stanoveném objemu</w:t>
      </w:r>
      <w:r w:rsidRPr="00BB2D32">
        <w:rPr>
          <w:rFonts w:ascii="Arial Narrow" w:hAnsi="Arial Narrow"/>
        </w:rPr>
        <w:t xml:space="preserve"> za roční úhradu ve výši </w:t>
      </w:r>
      <w:r w:rsidRPr="00BB2D32">
        <w:rPr>
          <w:rFonts w:ascii="Arial Narrow" w:hAnsi="Arial Narrow"/>
          <w:b/>
          <w:bCs/>
        </w:rPr>
        <w:t>1.000 Kč</w:t>
      </w:r>
      <w:r w:rsidRPr="00BB2D32">
        <w:rPr>
          <w:rFonts w:ascii="Arial Narrow" w:hAnsi="Arial Narrow"/>
        </w:rPr>
        <w:t>.</w:t>
      </w:r>
    </w:p>
    <w:p w14:paraId="2FF197E3" w14:textId="3140E898" w:rsidR="00BB2D32" w:rsidRPr="00AB51A8" w:rsidRDefault="00CE7A85" w:rsidP="008C4C2F">
      <w:pPr>
        <w:numPr>
          <w:ilvl w:val="0"/>
          <w:numId w:val="3"/>
        </w:numPr>
        <w:tabs>
          <w:tab w:val="clear" w:pos="720"/>
        </w:tabs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U</w:t>
      </w:r>
      <w:r w:rsidR="00BB2D32" w:rsidRPr="00BB2D32">
        <w:rPr>
          <w:rFonts w:ascii="Arial Narrow" w:hAnsi="Arial Narrow"/>
        </w:rPr>
        <w:t>žívání nádoby vzniká uzavřením písemné smlouvy o užívání nádoby</w:t>
      </w:r>
      <w:r>
        <w:rPr>
          <w:rFonts w:ascii="Arial Narrow" w:hAnsi="Arial Narrow"/>
        </w:rPr>
        <w:t xml:space="preserve"> mezi městysem a žadatelem</w:t>
      </w:r>
      <w:r w:rsidR="00BB2D32">
        <w:rPr>
          <w:rFonts w:ascii="Arial Narrow" w:hAnsi="Arial Narrow"/>
        </w:rPr>
        <w:t>.</w:t>
      </w:r>
    </w:p>
    <w:p w14:paraId="75A31D4E" w14:textId="3AE46385" w:rsidR="00AB51A8" w:rsidRDefault="00CE7A85" w:rsidP="00CE7A85">
      <w:pPr>
        <w:numPr>
          <w:ilvl w:val="0"/>
          <w:numId w:val="3"/>
        </w:numPr>
        <w:tabs>
          <w:tab w:val="clear" w:pos="720"/>
        </w:tabs>
        <w:ind w:left="426"/>
        <w:jc w:val="both"/>
        <w:rPr>
          <w:rFonts w:ascii="Arial Narrow" w:hAnsi="Arial Narrow"/>
        </w:rPr>
      </w:pPr>
      <w:r w:rsidRPr="00CE7A85">
        <w:rPr>
          <w:rFonts w:ascii="Arial Narrow" w:hAnsi="Arial Narrow"/>
        </w:rPr>
        <w:t xml:space="preserve">Podrobné podmínky užívání nádoby, práva a povinnosti smluvních stran, podmínky vrácení nádoby a důvody ukončení smluvního vztahu stanoví </w:t>
      </w:r>
      <w:r>
        <w:rPr>
          <w:rFonts w:ascii="Arial Narrow" w:hAnsi="Arial Narrow"/>
        </w:rPr>
        <w:t>písemná</w:t>
      </w:r>
      <w:r w:rsidRPr="00CE7A85">
        <w:rPr>
          <w:rFonts w:ascii="Arial Narrow" w:hAnsi="Arial Narrow"/>
        </w:rPr>
        <w:t xml:space="preserve"> smlouva</w:t>
      </w:r>
      <w:r>
        <w:rPr>
          <w:rFonts w:ascii="Arial Narrow" w:hAnsi="Arial Narrow"/>
        </w:rPr>
        <w:t xml:space="preserve"> o užívání nádoby</w:t>
      </w:r>
      <w:r w:rsidR="00AB51A8" w:rsidRPr="00AB51A8">
        <w:rPr>
          <w:rFonts w:ascii="Arial Narrow" w:hAnsi="Arial Narrow"/>
        </w:rPr>
        <w:t xml:space="preserve">. </w:t>
      </w:r>
    </w:p>
    <w:p w14:paraId="4EE32E92" w14:textId="0C16E791" w:rsidR="00AB51A8" w:rsidRPr="00054473" w:rsidRDefault="00AB51A8" w:rsidP="00054473">
      <w:pPr>
        <w:spacing w:after="0"/>
        <w:jc w:val="center"/>
        <w:rPr>
          <w:rFonts w:ascii="Arial Narrow" w:hAnsi="Arial Narrow"/>
          <w:b/>
          <w:bCs/>
        </w:rPr>
      </w:pPr>
      <w:r w:rsidRPr="00054473">
        <w:rPr>
          <w:rFonts w:ascii="Arial Narrow" w:hAnsi="Arial Narrow"/>
          <w:b/>
          <w:bCs/>
        </w:rPr>
        <w:t xml:space="preserve">Čl. </w:t>
      </w:r>
      <w:r w:rsidR="00CE7A85">
        <w:rPr>
          <w:rFonts w:ascii="Arial Narrow" w:hAnsi="Arial Narrow"/>
          <w:b/>
          <w:bCs/>
        </w:rPr>
        <w:t>4</w:t>
      </w:r>
    </w:p>
    <w:p w14:paraId="7C7E83E8" w14:textId="77777777" w:rsidR="00AB51A8" w:rsidRPr="00054473" w:rsidRDefault="00AB51A8" w:rsidP="00054473">
      <w:pPr>
        <w:jc w:val="center"/>
        <w:rPr>
          <w:rFonts w:ascii="Arial Narrow" w:hAnsi="Arial Narrow"/>
          <w:b/>
          <w:bCs/>
        </w:rPr>
      </w:pPr>
      <w:r w:rsidRPr="00054473">
        <w:rPr>
          <w:rFonts w:ascii="Arial Narrow" w:hAnsi="Arial Narrow"/>
          <w:b/>
          <w:bCs/>
        </w:rPr>
        <w:t>Závěrečná ustanovení</w:t>
      </w:r>
    </w:p>
    <w:p w14:paraId="1C975890" w14:textId="77777777" w:rsidR="00AB51A8" w:rsidRPr="00AB51A8" w:rsidRDefault="00AB51A8" w:rsidP="0025581D">
      <w:pPr>
        <w:numPr>
          <w:ilvl w:val="0"/>
          <w:numId w:val="6"/>
        </w:numPr>
        <w:tabs>
          <w:tab w:val="clear" w:pos="720"/>
        </w:tabs>
        <w:ind w:left="426"/>
        <w:jc w:val="both"/>
        <w:rPr>
          <w:rFonts w:ascii="Arial Narrow" w:hAnsi="Arial Narrow"/>
        </w:rPr>
      </w:pPr>
      <w:r w:rsidRPr="00AB51A8">
        <w:rPr>
          <w:rFonts w:ascii="Arial Narrow" w:hAnsi="Arial Narrow"/>
        </w:rPr>
        <w:t xml:space="preserve">Na poskytnutí nádoby není právní nárok. </w:t>
      </w:r>
    </w:p>
    <w:p w14:paraId="752D5AC2" w14:textId="77777777" w:rsidR="00AB51A8" w:rsidRPr="00AB51A8" w:rsidRDefault="00AB51A8" w:rsidP="0025581D">
      <w:pPr>
        <w:numPr>
          <w:ilvl w:val="0"/>
          <w:numId w:val="6"/>
        </w:numPr>
        <w:tabs>
          <w:tab w:val="clear" w:pos="720"/>
        </w:tabs>
        <w:ind w:left="426"/>
        <w:jc w:val="both"/>
        <w:rPr>
          <w:rFonts w:ascii="Arial Narrow" w:hAnsi="Arial Narrow"/>
        </w:rPr>
      </w:pPr>
      <w:r w:rsidRPr="00AB51A8">
        <w:rPr>
          <w:rFonts w:ascii="Arial Narrow" w:hAnsi="Arial Narrow"/>
        </w:rPr>
        <w:lastRenderedPageBreak/>
        <w:t xml:space="preserve">O přidělení nádoby rozhoduje Úřad městyse Černý Důl podle pořadí doručených žádostí a podle disponibilního počtu nádob. </w:t>
      </w:r>
    </w:p>
    <w:p w14:paraId="67FFCB7F" w14:textId="77777777" w:rsidR="00AB51A8" w:rsidRDefault="00AB51A8" w:rsidP="0025581D">
      <w:pPr>
        <w:numPr>
          <w:ilvl w:val="0"/>
          <w:numId w:val="6"/>
        </w:numPr>
        <w:tabs>
          <w:tab w:val="clear" w:pos="720"/>
        </w:tabs>
        <w:ind w:left="426"/>
        <w:jc w:val="both"/>
        <w:rPr>
          <w:rFonts w:ascii="Arial Narrow" w:hAnsi="Arial Narrow"/>
        </w:rPr>
      </w:pPr>
      <w:r w:rsidRPr="00AB51A8">
        <w:rPr>
          <w:rFonts w:ascii="Arial Narrow" w:hAnsi="Arial Narrow"/>
        </w:rPr>
        <w:t>Tato pravidla nabývají účinnosti dnem schválení Zastupitelstvem městyse Černý Důl.</w:t>
      </w:r>
    </w:p>
    <w:p w14:paraId="29810438" w14:textId="77777777" w:rsidR="0025581D" w:rsidRDefault="0025581D" w:rsidP="0025581D">
      <w:pPr>
        <w:jc w:val="both"/>
        <w:rPr>
          <w:rFonts w:ascii="Arial Narrow" w:hAnsi="Arial Narrow"/>
        </w:rPr>
      </w:pPr>
    </w:p>
    <w:p w14:paraId="195018E4" w14:textId="77777777" w:rsidR="0025581D" w:rsidRDefault="0025581D" w:rsidP="0025581D">
      <w:pPr>
        <w:tabs>
          <w:tab w:val="left" w:pos="7230"/>
        </w:tabs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………………...……………….</w:t>
      </w:r>
      <w:r>
        <w:rPr>
          <w:rFonts w:ascii="Arial Narrow" w:hAnsi="Arial Narrow" w:cs="Arial"/>
          <w:bCs/>
        </w:rPr>
        <w:tab/>
        <w:t>……………………....</w:t>
      </w:r>
    </w:p>
    <w:p w14:paraId="30D7AF42" w14:textId="77777777" w:rsidR="0025581D" w:rsidRDefault="0025581D" w:rsidP="0025581D">
      <w:pPr>
        <w:tabs>
          <w:tab w:val="left" w:pos="7230"/>
        </w:tabs>
        <w:ind w:firstLine="426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Bc. Petr Čermák v.r.</w:t>
      </w:r>
      <w:r>
        <w:rPr>
          <w:rFonts w:ascii="Arial Narrow" w:hAnsi="Arial Narrow" w:cs="Arial"/>
          <w:bCs/>
        </w:rPr>
        <w:tab/>
        <w:t> Alena Purmová v.r.</w:t>
      </w:r>
    </w:p>
    <w:p w14:paraId="0F5912B4" w14:textId="02273A8F" w:rsidR="00AB51A8" w:rsidRPr="00CE7A85" w:rsidRDefault="0025581D" w:rsidP="00CE7A85">
      <w:pPr>
        <w:tabs>
          <w:tab w:val="left" w:pos="7655"/>
        </w:tabs>
        <w:spacing w:after="800"/>
        <w:ind w:left="709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místostarosta</w:t>
      </w:r>
      <w:r>
        <w:rPr>
          <w:rFonts w:ascii="Arial Narrow" w:hAnsi="Arial Narrow" w:cs="Arial"/>
          <w:bCs/>
        </w:rPr>
        <w:tab/>
        <w:t>starostka</w:t>
      </w:r>
    </w:p>
    <w:sectPr w:rsidR="00AB51A8" w:rsidRPr="00CE7A85" w:rsidSect="00F9249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6C0E"/>
    <w:multiLevelType w:val="multilevel"/>
    <w:tmpl w:val="33746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Arial Narrow" w:eastAsiaTheme="minorHAnsi" w:hAnsi="Arial Narrow" w:cstheme="minorBidi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11A81"/>
    <w:multiLevelType w:val="multilevel"/>
    <w:tmpl w:val="C2FE1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D7372"/>
    <w:multiLevelType w:val="multilevel"/>
    <w:tmpl w:val="C38E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97098D"/>
    <w:multiLevelType w:val="multilevel"/>
    <w:tmpl w:val="1ADA7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8426C"/>
    <w:multiLevelType w:val="multilevel"/>
    <w:tmpl w:val="33746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Arial Narrow" w:eastAsiaTheme="minorHAnsi" w:hAnsi="Arial Narrow" w:cstheme="minorBidi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3258DB"/>
    <w:multiLevelType w:val="multilevel"/>
    <w:tmpl w:val="400A1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AB45A1"/>
    <w:multiLevelType w:val="multilevel"/>
    <w:tmpl w:val="E9642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963E9E"/>
    <w:multiLevelType w:val="multilevel"/>
    <w:tmpl w:val="E8A0E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4F62FE"/>
    <w:multiLevelType w:val="multilevel"/>
    <w:tmpl w:val="C8DC3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2211C5"/>
    <w:multiLevelType w:val="multilevel"/>
    <w:tmpl w:val="DB8C3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786138"/>
    <w:multiLevelType w:val="multilevel"/>
    <w:tmpl w:val="E6481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44000C"/>
    <w:multiLevelType w:val="multilevel"/>
    <w:tmpl w:val="33746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Arial Narrow" w:eastAsiaTheme="minorHAnsi" w:hAnsi="Arial Narrow" w:cstheme="minorBidi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CC6623"/>
    <w:multiLevelType w:val="multilevel"/>
    <w:tmpl w:val="33746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Arial Narrow" w:eastAsiaTheme="minorHAnsi" w:hAnsi="Arial Narrow" w:cstheme="minorBidi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AE46C0"/>
    <w:multiLevelType w:val="multilevel"/>
    <w:tmpl w:val="FD345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770611"/>
    <w:multiLevelType w:val="multilevel"/>
    <w:tmpl w:val="E7FEB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3B5155"/>
    <w:multiLevelType w:val="multilevel"/>
    <w:tmpl w:val="DCD8E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250B21"/>
    <w:multiLevelType w:val="multilevel"/>
    <w:tmpl w:val="3E827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B63837"/>
    <w:multiLevelType w:val="multilevel"/>
    <w:tmpl w:val="AFAE5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1814223">
    <w:abstractNumId w:val="14"/>
  </w:num>
  <w:num w:numId="2" w16cid:durableId="2143617428">
    <w:abstractNumId w:val="11"/>
  </w:num>
  <w:num w:numId="3" w16cid:durableId="565149363">
    <w:abstractNumId w:val="7"/>
  </w:num>
  <w:num w:numId="4" w16cid:durableId="707025426">
    <w:abstractNumId w:val="16"/>
  </w:num>
  <w:num w:numId="5" w16cid:durableId="874539528">
    <w:abstractNumId w:val="6"/>
  </w:num>
  <w:num w:numId="6" w16cid:durableId="1435397450">
    <w:abstractNumId w:val="15"/>
  </w:num>
  <w:num w:numId="7" w16cid:durableId="530993443">
    <w:abstractNumId w:val="2"/>
  </w:num>
  <w:num w:numId="8" w16cid:durableId="1948073326">
    <w:abstractNumId w:val="1"/>
  </w:num>
  <w:num w:numId="9" w16cid:durableId="1677422805">
    <w:abstractNumId w:val="3"/>
  </w:num>
  <w:num w:numId="10" w16cid:durableId="1771198426">
    <w:abstractNumId w:val="4"/>
  </w:num>
  <w:num w:numId="11" w16cid:durableId="282077079">
    <w:abstractNumId w:val="12"/>
  </w:num>
  <w:num w:numId="12" w16cid:durableId="911044103">
    <w:abstractNumId w:val="17"/>
  </w:num>
  <w:num w:numId="13" w16cid:durableId="337003983">
    <w:abstractNumId w:val="13"/>
  </w:num>
  <w:num w:numId="14" w16cid:durableId="1374234657">
    <w:abstractNumId w:val="9"/>
  </w:num>
  <w:num w:numId="15" w16cid:durableId="98262760">
    <w:abstractNumId w:val="5"/>
  </w:num>
  <w:num w:numId="16" w16cid:durableId="438065229">
    <w:abstractNumId w:val="8"/>
  </w:num>
  <w:num w:numId="17" w16cid:durableId="1260983809">
    <w:abstractNumId w:val="10"/>
  </w:num>
  <w:num w:numId="18" w16cid:durableId="542791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A8"/>
    <w:rsid w:val="00013EB2"/>
    <w:rsid w:val="00054473"/>
    <w:rsid w:val="000731FE"/>
    <w:rsid w:val="0025581D"/>
    <w:rsid w:val="00317CE0"/>
    <w:rsid w:val="00375D23"/>
    <w:rsid w:val="005A6B90"/>
    <w:rsid w:val="00732D06"/>
    <w:rsid w:val="007330B4"/>
    <w:rsid w:val="007A3A29"/>
    <w:rsid w:val="008016AC"/>
    <w:rsid w:val="00855448"/>
    <w:rsid w:val="008C4C2F"/>
    <w:rsid w:val="00910F84"/>
    <w:rsid w:val="00926184"/>
    <w:rsid w:val="00AB51A8"/>
    <w:rsid w:val="00AC41C8"/>
    <w:rsid w:val="00B22D14"/>
    <w:rsid w:val="00BB2D32"/>
    <w:rsid w:val="00C6242C"/>
    <w:rsid w:val="00CE7A85"/>
    <w:rsid w:val="00F9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C5D11"/>
  <w15:chartTrackingRefBased/>
  <w15:docId w15:val="{3BE1B45D-3F14-4778-ADF8-1E255006B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B5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B5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B51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B5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B51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B51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B51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B51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B51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B51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B51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B51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B51A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B51A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B51A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B51A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B51A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B51A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B51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B5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B51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B5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B51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B51A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B51A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B51A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B51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B51A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B51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362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Tajemnice Černý Důl</dc:creator>
  <cp:keywords/>
  <dc:description/>
  <cp:lastModifiedBy>Tajemnice Černý Důl</cp:lastModifiedBy>
  <cp:revision>3</cp:revision>
  <dcterms:created xsi:type="dcterms:W3CDTF">2026-07-10T08:27:00Z</dcterms:created>
  <dcterms:modified xsi:type="dcterms:W3CDTF">2026-07-10T08:35:00Z</dcterms:modified>
</cp:coreProperties>
</file>