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30DF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PROGRAM LISTOPAD</w:t>
      </w:r>
    </w:p>
    <w:p w14:paraId="68FBA616" w14:textId="77777777" w:rsidR="00DA1B22" w:rsidRDefault="00DA1B22" w:rsidP="00DA1B22">
      <w:pPr>
        <w:spacing w:after="240"/>
      </w:pPr>
    </w:p>
    <w:p w14:paraId="191F9A59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Čtvrtek 11.11.    </w:t>
      </w:r>
    </w:p>
    <w:p w14:paraId="6C710193" w14:textId="77777777" w:rsidR="00DA1B22" w:rsidRDefault="00DA1B22" w:rsidP="00DA1B22">
      <w:pPr>
        <w:pStyle w:val="Nadpis2"/>
        <w:spacing w:before="0" w:beforeAutospacing="0" w:after="0" w:afterAutospacing="0"/>
      </w:pPr>
      <w:r>
        <w:rPr>
          <w:rFonts w:ascii="Arial" w:hAnsi="Arial" w:cs="Arial"/>
          <w:b w:val="0"/>
          <w:bCs w:val="0"/>
          <w:color w:val="434542"/>
          <w:sz w:val="22"/>
          <w:szCs w:val="22"/>
          <w:shd w:val="clear" w:color="auto" w:fill="FFFFFF"/>
        </w:rPr>
        <w:t>NIKOL BÓKOVÁ TRIO</w:t>
      </w:r>
    </w:p>
    <w:p w14:paraId="46565BEA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VIII. JAZZ THE NOVEMBER VRCHLABÍ</w:t>
      </w:r>
    </w:p>
    <w:p w14:paraId="7A10EF0E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Její vlastní jazzové trio tvoří kontrabasista MARTIN KOCIÁN a bubeník MIICHAŁ WIERZGOŃ, kteří jsou rovněž členové kapely </w:t>
      </w:r>
      <w:proofErr w:type="spell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Purple</w:t>
      </w:r>
      <w:proofErr w:type="spell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Color</w:t>
      </w:r>
      <w:proofErr w:type="spell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. </w:t>
      </w:r>
    </w:p>
    <w:p w14:paraId="76AFDE20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sál, 19:30</w:t>
      </w:r>
    </w:p>
    <w:p w14:paraId="53E95D25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Vstupné: 200 Kč / studenti a senioři 150 Kč / děti do 12 let 50 Kč</w:t>
      </w:r>
    </w:p>
    <w:p w14:paraId="3AA74775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Jazz Partner: </w:t>
      </w:r>
      <w:proofErr w:type="spell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LightGuide</w:t>
      </w:r>
      <w:proofErr w:type="spellEnd"/>
    </w:p>
    <w:p w14:paraId="3E6D2660" w14:textId="77777777" w:rsidR="00DA1B22" w:rsidRDefault="00DA1B22" w:rsidP="00DA1B22"/>
    <w:p w14:paraId="7C6606AA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Sobota 13.11.     </w:t>
      </w:r>
    </w:p>
    <w:p w14:paraId="711AA722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HANA                    </w:t>
      </w:r>
    </w:p>
    <w:p w14:paraId="268ABB77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/Klicperovo divadlo Hradec Králové/   sk. DK</w:t>
      </w:r>
    </w:p>
    <w:p w14:paraId="33467E4D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Dramatizace románu Aleny </w:t>
      </w:r>
      <w:proofErr w:type="spell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Mornštajnové</w:t>
      </w:r>
      <w:proofErr w:type="spell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Hana, přímo pro Klicperovo divadlo (ve spolupráci s autorkou). </w:t>
      </w:r>
      <w:proofErr w:type="gram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Mnohovrstevnatý  příběh</w:t>
      </w:r>
      <w:proofErr w:type="gram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mapující osud jedné rodiny v období po válce, v průběhu války i před ní.</w:t>
      </w:r>
    </w:p>
    <w:p w14:paraId="3268210C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sál, 19:00</w:t>
      </w:r>
    </w:p>
    <w:p w14:paraId="5FC8915D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Vstupné: 250 – 340 </w:t>
      </w:r>
      <w:proofErr w:type="gram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Kč,  předplatitelé</w:t>
      </w:r>
      <w:proofErr w:type="gram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sk. DK zdarma.</w:t>
      </w:r>
    </w:p>
    <w:p w14:paraId="2C7D8BFB" w14:textId="77777777" w:rsidR="00DA1B22" w:rsidRDefault="00DA1B22" w:rsidP="00DA1B22">
      <w:pPr>
        <w:spacing w:after="240"/>
      </w:pPr>
    </w:p>
    <w:p w14:paraId="676FE4F0" w14:textId="77777777" w:rsidR="00DA1B22" w:rsidRDefault="00DA1B22" w:rsidP="00DA1B22">
      <w:pPr>
        <w:pStyle w:val="Normlnweb"/>
        <w:spacing w:before="0" w:beforeAutospacing="0" w:after="0" w:afterAutospacing="0"/>
      </w:pPr>
      <w:proofErr w:type="gramStart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Úterý  16.11.</w:t>
      </w:r>
      <w:proofErr w:type="gramEnd"/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    </w:t>
      </w:r>
    </w:p>
    <w:p w14:paraId="4AAEB356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JANEK LEDECKÝ</w:t>
      </w:r>
    </w:p>
    <w:p w14:paraId="2B22D684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Krkonošské pivní slavnosti vás zvou na předvánoční koncert populárního zpěváka Janka Ledeckého, který v předvečer státního svátku 17. listopadu představí své největší hity včetně vánočních evergreenů.</w:t>
      </w:r>
    </w:p>
    <w:p w14:paraId="728C4B7C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Pořádá: Spolek Krkonošské pivní slavnosti</w:t>
      </w:r>
    </w:p>
    <w:p w14:paraId="0B38C378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sál, 19:00</w:t>
      </w:r>
    </w:p>
    <w:p w14:paraId="1BAF89F8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Vstupné: 560 Kč.</w:t>
      </w:r>
    </w:p>
    <w:p w14:paraId="384CAB7D" w14:textId="77777777" w:rsidR="00DA1B22" w:rsidRDefault="00DA1B22" w:rsidP="00DA1B22">
      <w:pPr>
        <w:spacing w:after="240"/>
      </w:pPr>
    </w:p>
    <w:p w14:paraId="705B9D52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Středa 17.11. </w:t>
      </w:r>
    </w:p>
    <w:p w14:paraId="05AF3480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PODKRKONOŠSKÝ SYMFONICKÝ ORCHESTR</w:t>
      </w:r>
    </w:p>
    <w:p w14:paraId="2D7DC095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626262"/>
          <w:sz w:val="22"/>
          <w:szCs w:val="22"/>
          <w:shd w:val="clear" w:color="auto" w:fill="FFFFFF"/>
        </w:rPr>
        <w:t>Celý Podkrkonošský symfonický orchestr se na Vás těší v krásném hudebním pořadu inspirovaném počasím a přírodními živly!</w:t>
      </w:r>
    </w:p>
    <w:p w14:paraId="4C51E2CE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sál, 19:00</w:t>
      </w:r>
    </w:p>
    <w:p w14:paraId="7C76C808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Vstupné: </w:t>
      </w:r>
      <w:r>
        <w:rPr>
          <w:rFonts w:ascii="Arial" w:hAnsi="Arial" w:cs="Arial"/>
          <w:color w:val="626262"/>
          <w:sz w:val="22"/>
          <w:szCs w:val="22"/>
          <w:shd w:val="clear" w:color="auto" w:fill="FFFFFF"/>
        </w:rPr>
        <w:t>250 Kč, studenti a senioři 200 Kč, děti do 15 let 50 Kč.</w:t>
      </w:r>
    </w:p>
    <w:p w14:paraId="73E4DAE2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Partner koncertu: ATL elektro Vrchlabí</w:t>
      </w:r>
    </w:p>
    <w:p w14:paraId="2DADF33C" w14:textId="77777777" w:rsidR="00DA1B22" w:rsidRDefault="00DA1B22" w:rsidP="00DA1B22">
      <w:pPr>
        <w:spacing w:after="240"/>
      </w:pPr>
    </w:p>
    <w:p w14:paraId="05590444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Neděle 21.11. </w:t>
      </w:r>
    </w:p>
    <w:p w14:paraId="43055269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ŠÍPKOVÁ RŮŽENKA</w:t>
      </w:r>
    </w:p>
    <w:p w14:paraId="3E375857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/Divadlo Drak, Hradec Králové/</w:t>
      </w:r>
    </w:p>
    <w:p w14:paraId="6C44E568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Pohádka získala na 19. ročníku Mezinárodního festivalu divadla pro děti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Banja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Luka 2020 v Bosně a Hercegovině ocenění za Nejlepší režii. Jakub Vašíček a Tomáš Jarkovský získali nominaci na Výroční cenu města Hradec Králové tzv. Hradeckou múzu.</w:t>
      </w:r>
    </w:p>
    <w:p w14:paraId="2A21C4E3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sál, 15:30, 6+</w:t>
      </w:r>
    </w:p>
    <w:p w14:paraId="6C8B06EA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Vstupné: 70 Kč.</w:t>
      </w:r>
    </w:p>
    <w:p w14:paraId="2C951FAB" w14:textId="77777777" w:rsidR="00DA1B22" w:rsidRDefault="00DA1B22" w:rsidP="00DA1B22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14:paraId="6FECA2E2" w14:textId="77777777" w:rsidR="00DA1B22" w:rsidRDefault="00DA1B22" w:rsidP="00DA1B22"/>
    <w:p w14:paraId="6431A80B" w14:textId="76CB4D9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Pondělí</w:t>
      </w: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29</w:t>
      </w: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.11.    </w:t>
      </w:r>
    </w:p>
    <w:p w14:paraId="60089638" w14:textId="77777777" w:rsidR="00DA1B22" w:rsidRDefault="00DA1B22" w:rsidP="00DA1B22">
      <w:pPr>
        <w:pStyle w:val="Nadpis2"/>
        <w:spacing w:before="0" w:beforeAutospacing="0" w:after="0" w:afterAutospacing="0"/>
      </w:pPr>
      <w:r>
        <w:rPr>
          <w:rFonts w:ascii="Arial" w:hAnsi="Arial" w:cs="Arial"/>
          <w:b w:val="0"/>
          <w:bCs w:val="0"/>
          <w:color w:val="434542"/>
          <w:sz w:val="22"/>
          <w:szCs w:val="22"/>
          <w:shd w:val="clear" w:color="auto" w:fill="FFFFFF"/>
        </w:rPr>
        <w:t>TOMÁŠ SÝKORA</w:t>
      </w:r>
    </w:p>
    <w:p w14:paraId="4477D595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lastRenderedPageBreak/>
        <w:t>VIII. JAZZ THE NOVEMBER VRCHLABÍ</w:t>
      </w:r>
    </w:p>
    <w:p w14:paraId="44499CE8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hd w:val="clear" w:color="auto" w:fill="F5F5F5"/>
        </w:rPr>
        <w:t>Tomáš Sýkora je český skladatel, pianista, producent, aranžér a učitel. Studoval konzervatoř Jaroslava Ježka v Praze a poté HAMU.</w:t>
      </w:r>
    </w:p>
    <w:p w14:paraId="571539B6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sál, 19:30</w:t>
      </w:r>
    </w:p>
    <w:p w14:paraId="6453D541" w14:textId="77777777" w:rsidR="00DA1B22" w:rsidRP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Vstupné: </w:t>
      </w:r>
      <w:r w:rsidRPr="00DA1B22">
        <w:rPr>
          <w:rFonts w:ascii="Arial" w:hAnsi="Arial" w:cs="Arial"/>
          <w:color w:val="626262"/>
          <w:sz w:val="22"/>
          <w:szCs w:val="22"/>
          <w:shd w:val="clear" w:color="auto" w:fill="FFFFFF"/>
        </w:rPr>
        <w:t>200 Kč, studenti a senioři 150 Kč, děti do 12 let 50 Kč</w:t>
      </w:r>
    </w:p>
    <w:p w14:paraId="7F290C28" w14:textId="77777777" w:rsidR="00DA1B22" w:rsidRPr="00DA1B22" w:rsidRDefault="00DA1B22" w:rsidP="00DA1B22">
      <w:pPr>
        <w:pStyle w:val="Normlnweb"/>
        <w:spacing w:before="0" w:beforeAutospacing="0" w:after="0" w:afterAutospacing="0"/>
      </w:pPr>
      <w:r w:rsidRPr="00DA1B22">
        <w:rPr>
          <w:rFonts w:ascii="Arial" w:hAnsi="Arial" w:cs="Arial"/>
          <w:color w:val="434542"/>
          <w:sz w:val="22"/>
          <w:szCs w:val="22"/>
          <w:shd w:val="clear" w:color="auto" w:fill="FFFFFF"/>
        </w:rPr>
        <w:t xml:space="preserve">Jazz Partner: </w:t>
      </w:r>
      <w:proofErr w:type="spellStart"/>
      <w:r w:rsidRPr="00DA1B22">
        <w:rPr>
          <w:rFonts w:ascii="Arial" w:hAnsi="Arial" w:cs="Arial"/>
          <w:color w:val="434542"/>
          <w:sz w:val="22"/>
          <w:szCs w:val="22"/>
          <w:shd w:val="clear" w:color="auto" w:fill="FFFFFF"/>
        </w:rPr>
        <w:t>LightGuide</w:t>
      </w:r>
      <w:proofErr w:type="spellEnd"/>
    </w:p>
    <w:p w14:paraId="5D57EDBC" w14:textId="77777777" w:rsidR="00DA1B22" w:rsidRDefault="00DA1B22" w:rsidP="00DA1B22">
      <w:pPr>
        <w:spacing w:after="240"/>
        <w:rPr>
          <w:rFonts w:ascii="Arial" w:hAnsi="Arial" w:cs="Arial"/>
          <w:color w:val="000000"/>
        </w:rPr>
      </w:pPr>
      <w:r>
        <w:br/>
      </w:r>
    </w:p>
    <w:p w14:paraId="59500D45" w14:textId="6C4CE772" w:rsidR="00DA1B22" w:rsidRDefault="00DA1B22" w:rsidP="00DA1B22">
      <w:pPr>
        <w:spacing w:after="240"/>
      </w:pPr>
      <w:r>
        <w:rPr>
          <w:rFonts w:ascii="Arial" w:hAnsi="Arial" w:cs="Arial"/>
          <w:color w:val="000000"/>
        </w:rPr>
        <w:t>TANEČNÍ PRO MLÁDEŽ</w:t>
      </w:r>
    </w:p>
    <w:p w14:paraId="6F19FB10" w14:textId="789AB95A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Kurz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A:   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Kurz B:</w:t>
      </w:r>
    </w:p>
    <w:p w14:paraId="52C17D56" w14:textId="62C5B6B1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Pátek 5.11.   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8. lekce, 17:00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8. lekce, 20:00</w:t>
      </w:r>
    </w:p>
    <w:p w14:paraId="63F23511" w14:textId="55FE8E06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Pátek 12.11.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3. prodloužená, 19:00</w:t>
      </w:r>
    </w:p>
    <w:p w14:paraId="5DEAAB6F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Pátek 19.11.    3. prodloužená, 19:00            </w:t>
      </w:r>
    </w:p>
    <w:p w14:paraId="0EBFAE80" w14:textId="219B6156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Pátek 26.11.    9. lekce, 17:00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9. lekce, 20:00  </w:t>
      </w:r>
    </w:p>
    <w:p w14:paraId="6A960A90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KD Střelnice – velký sál</w:t>
      </w:r>
    </w:p>
    <w:p w14:paraId="19201AA5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434542"/>
          <w:sz w:val="22"/>
          <w:szCs w:val="22"/>
          <w:shd w:val="clear" w:color="auto" w:fill="FFFFFF"/>
        </w:rPr>
        <w:t>Vstupné: lekce 50 Kč, prodloužená 100 Kč.</w:t>
      </w:r>
    </w:p>
    <w:p w14:paraId="7FAAE7BB" w14:textId="77777777" w:rsidR="00DA1B22" w:rsidRDefault="00DA1B22" w:rsidP="00DA1B22">
      <w:pPr>
        <w:spacing w:after="240"/>
      </w:pPr>
    </w:p>
    <w:p w14:paraId="5A88EF30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TANEČNÍ PRO MANŽELSKÉ A SPŘÁTELENÉ PÁRY</w:t>
      </w:r>
    </w:p>
    <w:p w14:paraId="524CE0D3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Sobota 6.11.       Kurz vedou manželé Ivana a Roman Šedovi.</w:t>
      </w:r>
    </w:p>
    <w:p w14:paraId="6A59D711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Neděle 7.11.    KD Střelnice – velký sál, 19:00 – 21:30</w:t>
      </w:r>
    </w:p>
    <w:p w14:paraId="139C8DE8" w14:textId="77777777" w:rsidR="00DA1B22" w:rsidRDefault="00DA1B22" w:rsidP="00DA1B22">
      <w:pPr>
        <w:pStyle w:val="Normln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             Vstupné: 100 Kč / lekce /os.</w:t>
      </w:r>
    </w:p>
    <w:p w14:paraId="77FCB1E1" w14:textId="77777777" w:rsidR="00DA1B22" w:rsidRDefault="00DA1B22" w:rsidP="00DA1B22">
      <w:pPr>
        <w:spacing w:after="240"/>
      </w:pPr>
    </w:p>
    <w:p w14:paraId="3440F236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 </w:t>
      </w:r>
    </w:p>
    <w:p w14:paraId="3A98C3A1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VIRTUÁLNÍ UNIVERZITA TŘETÍHO VĚKU / VU3V</w:t>
      </w:r>
    </w:p>
    <w:p w14:paraId="1195D24E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2.11., 9.11., 23.11.       10:00    Téma </w:t>
      </w:r>
      <w:r>
        <w:rPr>
          <w:rFonts w:ascii="Arial" w:hAnsi="Arial" w:cs="Arial"/>
          <w:b/>
          <w:bCs/>
          <w:color w:val="000000"/>
          <w:sz w:val="22"/>
          <w:szCs w:val="22"/>
        </w:rPr>
        <w:t>Mistři evropského barokního malířství 17. století</w:t>
      </w:r>
    </w:p>
    <w:p w14:paraId="3BB1B382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úterý           </w:t>
      </w:r>
    </w:p>
    <w:p w14:paraId="2B404C68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3.11., 10.11., 24.11.       10:00    Téma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Pozoruhodný svět hub</w:t>
      </w:r>
    </w:p>
    <w:p w14:paraId="5CC004E0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středa              </w:t>
      </w:r>
    </w:p>
    <w:p w14:paraId="4D87F013" w14:textId="77777777" w:rsidR="00DA1B22" w:rsidRDefault="00DA1B22" w:rsidP="00DA1B2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/KD Střelnice – klub Kotelna/        Pouze pro registrované studenty.</w:t>
      </w:r>
    </w:p>
    <w:p w14:paraId="4C97B9AE" w14:textId="77777777" w:rsidR="00DA1B22" w:rsidRDefault="00DA1B22" w:rsidP="00DA1B22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br/>
      </w:r>
      <w:r>
        <w:br/>
      </w:r>
    </w:p>
    <w:p w14:paraId="7DCCB4E0" w14:textId="197F882C" w:rsidR="00DA1B22" w:rsidRPr="00DA1B22" w:rsidRDefault="00DA1B22" w:rsidP="00DA1B22">
      <w:pPr>
        <w:pStyle w:val="Normlnweb"/>
        <w:spacing w:before="0" w:beforeAutospacing="0" w:after="0" w:afterAutospacing="0"/>
        <w:jc w:val="center"/>
      </w:pPr>
      <w:r w:rsidRPr="00DA1B22">
        <w:rPr>
          <w:rFonts w:ascii="Arial" w:hAnsi="Arial" w:cs="Arial"/>
          <w:color w:val="000000"/>
          <w:sz w:val="30"/>
          <w:szCs w:val="30"/>
        </w:rPr>
        <w:t>Kompletní přehled filmových premiér na Střelnici najdete na: </w:t>
      </w:r>
    </w:p>
    <w:p w14:paraId="3143EB50" w14:textId="77777777" w:rsidR="00DA1B22" w:rsidRPr="00DA1B22" w:rsidRDefault="00DA1B22" w:rsidP="00DA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1B2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WWW.KINOVRCHLABI.CZ</w:t>
      </w:r>
    </w:p>
    <w:p w14:paraId="7311D58D" w14:textId="15A7324F" w:rsidR="00DA1B22" w:rsidRDefault="00DA1B22" w:rsidP="00DA1B22">
      <w:pPr>
        <w:spacing w:after="240"/>
      </w:pPr>
      <w:r>
        <w:br/>
      </w:r>
      <w:r>
        <w:br/>
      </w:r>
    </w:p>
    <w:sectPr w:rsidR="00DA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FA"/>
    <w:rsid w:val="000E4ED5"/>
    <w:rsid w:val="00BB69FA"/>
    <w:rsid w:val="00D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D4A"/>
  <w15:chartTrackingRefBased/>
  <w15:docId w15:val="{DF16EBB0-E98C-4D7D-B02E-C5182CB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6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6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dcterms:created xsi:type="dcterms:W3CDTF">2021-10-18T07:20:00Z</dcterms:created>
  <dcterms:modified xsi:type="dcterms:W3CDTF">2021-10-18T12:57:00Z</dcterms:modified>
</cp:coreProperties>
</file>