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EF" w:rsidRDefault="002644EF" w:rsidP="002644EF">
      <w:pPr>
        <w:keepNext/>
        <w:tabs>
          <w:tab w:val="left" w:pos="3261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2644EF" w:rsidRDefault="002644EF" w:rsidP="002644EF">
      <w:pPr>
        <w:tabs>
          <w:tab w:val="left" w:pos="3261"/>
          <w:tab w:val="left" w:pos="4395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2644EF" w:rsidRDefault="002644EF" w:rsidP="002644EF">
      <w:pPr>
        <w:tabs>
          <w:tab w:val="left" w:pos="3261"/>
          <w:tab w:val="left" w:pos="439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2644EF" w:rsidRDefault="002644EF" w:rsidP="002644EF">
      <w:pPr>
        <w:tabs>
          <w:tab w:val="left" w:pos="3261"/>
          <w:tab w:val="left" w:pos="439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</w:t>
      </w:r>
    </w:p>
    <w:p w:rsidR="002644EF" w:rsidRDefault="002644EF" w:rsidP="002644EF">
      <w:pPr>
        <w:tabs>
          <w:tab w:val="left" w:pos="3261"/>
          <w:tab w:val="left" w:pos="439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6B253D" w:rsidRDefault="006B253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53D" w:rsidRDefault="002644EF">
      <w:pPr>
        <w:keepNext/>
        <w:tabs>
          <w:tab w:val="left" w:pos="851"/>
        </w:tabs>
        <w:spacing w:before="240" w:after="60" w:line="240" w:lineRule="auto"/>
        <w:jc w:val="both"/>
        <w:rPr>
          <w:rFonts w:ascii="Times" w:eastAsia="Times" w:hAnsi="Times" w:cs="Times"/>
          <w:b/>
          <w:smallCaps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Věc: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>SPOLEČNÉ OZNÁMENÍ ZÁMĚRU</w:t>
      </w:r>
    </w:p>
    <w:p w:rsidR="006B253D" w:rsidRDefault="006B2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53D" w:rsidRDefault="00264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 ustanovení § 96a zákona č. 183/2006 Sb., o územním plánování a stavebním řádu (stavební zákon), a § 15b vyhlášky č. 503/2006 Sb., o podrobnější úpravě územního rozhodování, územního opatření a stavebního řádu</w:t>
      </w:r>
    </w:p>
    <w:p w:rsidR="006B253D" w:rsidRDefault="002644EF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ČÁST A</w:t>
      </w:r>
    </w:p>
    <w:p w:rsidR="006B253D" w:rsidRDefault="002644EF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  Identifikační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údaje záměru</w:t>
      </w:r>
    </w:p>
    <w:p w:rsidR="006B253D" w:rsidRDefault="00264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(druh a účel záměru, v případě souboru staveb označení jednotlivých staveb souboru, místo záměru – obec, ulice, číslo popisné / evidenční)</w:t>
      </w:r>
    </w:p>
    <w:p w:rsidR="006B253D" w:rsidRDefault="002644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B253D" w:rsidRDefault="006B253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53D" w:rsidRDefault="002644EF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  Pozemky, na kterých se záměr umisťuje a povoluje</w:t>
      </w:r>
    </w:p>
    <w:tbl>
      <w:tblPr>
        <w:tblStyle w:val="a"/>
        <w:tblW w:w="89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1114"/>
        <w:gridCol w:w="3827"/>
        <w:gridCol w:w="1154"/>
      </w:tblGrid>
      <w:tr w:rsidR="006B253D">
        <w:trPr>
          <w:trHeight w:val="400"/>
          <w:jc w:val="center"/>
        </w:trPr>
        <w:tc>
          <w:tcPr>
            <w:tcW w:w="2843" w:type="dxa"/>
            <w:vAlign w:val="center"/>
          </w:tcPr>
          <w:p w:rsidR="006B253D" w:rsidRDefault="002644EF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6B253D" w:rsidRDefault="002644EF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6B253D" w:rsidRDefault="002644EF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6B253D" w:rsidRDefault="002644EF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výměra</w:t>
            </w:r>
          </w:p>
        </w:tc>
      </w:tr>
      <w:tr w:rsidR="006B253D">
        <w:trPr>
          <w:trHeight w:val="400"/>
          <w:jc w:val="center"/>
        </w:trPr>
        <w:tc>
          <w:tcPr>
            <w:tcW w:w="2843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53D">
        <w:trPr>
          <w:trHeight w:val="400"/>
          <w:jc w:val="center"/>
        </w:trPr>
        <w:tc>
          <w:tcPr>
            <w:tcW w:w="2843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53D">
        <w:trPr>
          <w:trHeight w:val="400"/>
          <w:jc w:val="center"/>
        </w:trPr>
        <w:tc>
          <w:tcPr>
            <w:tcW w:w="2843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53D">
        <w:trPr>
          <w:trHeight w:val="400"/>
          <w:jc w:val="center"/>
        </w:trPr>
        <w:tc>
          <w:tcPr>
            <w:tcW w:w="2843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B253D" w:rsidRDefault="006B25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253D" w:rsidRDefault="002644E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☐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</w:p>
    <w:p w:rsidR="006B253D" w:rsidRDefault="006B253D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253D" w:rsidRDefault="002644EF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  Identifikační údaje oznamovatele</w:t>
      </w:r>
    </w:p>
    <w:p w:rsidR="006B253D" w:rsidRDefault="002644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B253D" w:rsidRDefault="002644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....................................................................................................................</w:t>
      </w:r>
      <w:proofErr w:type="gramEnd"/>
    </w:p>
    <w:p w:rsidR="006B253D" w:rsidRDefault="002644E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Fax / e-mail: …………………………………………………………………………………………</w:t>
      </w:r>
    </w:p>
    <w:p w:rsidR="006B253D" w:rsidRDefault="002644E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schránka:.................................................................................................................................</w:t>
      </w:r>
      <w:proofErr w:type="gramEnd"/>
    </w:p>
    <w:p w:rsidR="006B253D" w:rsidRDefault="006B253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53D" w:rsidRDefault="002644E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6B253D" w:rsidRDefault="002644E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☐   ano               ☐   ne</w:t>
      </w:r>
    </w:p>
    <w:p w:rsidR="006B253D" w:rsidRDefault="006B253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53D" w:rsidRDefault="002644EF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  Oznamovatel jedná </w:t>
      </w:r>
    </w:p>
    <w:p w:rsidR="006B253D" w:rsidRDefault="002644E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6B253D" w:rsidRDefault="002644E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6B253D" w:rsidRDefault="002644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..................................................................................................................</w:t>
      </w:r>
      <w:proofErr w:type="gramEnd"/>
    </w:p>
    <w:p w:rsidR="006B253D" w:rsidRDefault="002644E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Fax / e-mail / datová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schránka: ..........................................................................................................</w:t>
      </w:r>
      <w:proofErr w:type="gramEnd"/>
    </w:p>
    <w:p w:rsidR="006B253D" w:rsidRDefault="006B253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53D" w:rsidRDefault="002644EF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Popis záměru</w:t>
      </w:r>
    </w:p>
    <w:p w:rsidR="006B253D" w:rsidRDefault="002644EF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A2874" w:rsidRDefault="007A287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53D" w:rsidRDefault="002644EF">
      <w:pPr>
        <w:numPr>
          <w:ilvl w:val="0"/>
          <w:numId w:val="2"/>
        </w:numPr>
        <w:tabs>
          <w:tab w:val="left" w:pos="4536"/>
          <w:tab w:val="left" w:pos="47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6B253D" w:rsidRDefault="002644E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:rsidR="006B253D" w:rsidRDefault="002644E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 úpravy pozemku po jeho odstranění:</w:t>
      </w:r>
    </w:p>
    <w:p w:rsidR="006B253D" w:rsidRDefault="002644E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B253D" w:rsidRDefault="002644E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B253D" w:rsidRDefault="002644EF">
      <w:pPr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Pokud je součástí souboru staveb vodní dílo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připojí stavebník dále doklady podle části B příloh č. 13 až 22 </w:t>
      </w:r>
    </w:p>
    <w:p w:rsidR="006B253D" w:rsidRDefault="00264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Posouzení vlivu záměru na životní prostředí podle zvláštního právního předpisu</w:t>
      </w:r>
    </w:p>
    <w:p w:rsidR="006B253D" w:rsidRDefault="002644EF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Záměr ze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posouzení jeho vlivů na životní prostředí: </w:t>
      </w:r>
    </w:p>
    <w:p w:rsidR="006B253D" w:rsidRDefault="002644EF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☐   nevztahuje se na něj zákon č. 100/2001 Sb. ani § 45h a 45i zákona č. 114/1992 Sb.</w:t>
      </w:r>
    </w:p>
    <w:p w:rsidR="006B253D" w:rsidRDefault="002644E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Záměr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6B253D" w:rsidRDefault="002644E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☐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6B253D" w:rsidRDefault="002644E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☐  sdělení příslušného úřadu, že podlimitní záměr nepodléhá zjišťovacímu řízení, je-li podle zákona č. 100/2001 Sb. vyžadováno</w:t>
      </w:r>
    </w:p>
    <w:p w:rsidR="006B253D" w:rsidRDefault="002644E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6B253D" w:rsidRDefault="002644E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6B253D" w:rsidRDefault="002644E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53D" w:rsidRDefault="006B253D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53D" w:rsidRDefault="006B253D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53D" w:rsidRDefault="002644E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6B253D" w:rsidRDefault="006B25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53D" w:rsidRDefault="002644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1C1E95" w:rsidRPr="001C1E9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http://www.rudnik.cz/urad-2/gdpr-ochrana-osobnich-udaju/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)." </w:t>
      </w:r>
    </w:p>
    <w:p w:rsidR="006B253D" w:rsidRDefault="002644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6B253D" w:rsidRDefault="006B253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53D" w:rsidRDefault="006B253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53D" w:rsidRDefault="002644E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……………………………………</w:t>
      </w:r>
    </w:p>
    <w:p w:rsidR="006B253D" w:rsidRDefault="002644E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podpis</w:t>
      </w:r>
    </w:p>
    <w:p w:rsidR="006B253D" w:rsidRDefault="006B2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253D" w:rsidRDefault="0026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ČÁST B</w:t>
      </w:r>
    </w:p>
    <w:p w:rsidR="006B253D" w:rsidRDefault="006B2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53D" w:rsidRDefault="0026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Přílohy k žádosti:</w:t>
      </w:r>
    </w:p>
    <w:p w:rsidR="006B253D" w:rsidRDefault="006B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89"/>
      </w:tblGrid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6B253D" w:rsidRDefault="002644EF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6B253D" w:rsidRDefault="002644EF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Jde-li o stavbu / její změnu, která nevyžaduje posouzení jejích vlivů na životní prostředí na základě správního aktu příslušného správního orgánu </w:t>
            </w:r>
          </w:p>
          <w:p w:rsidR="006B253D" w:rsidRDefault="002644EF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:rsidR="006B253D" w:rsidRDefault="002644EF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vyžadován, nebo</w:t>
            </w:r>
          </w:p>
          <w:p w:rsidR="006B253D" w:rsidRDefault="002644EF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6B253D" w:rsidRDefault="002644EF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……………………….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6B253D" w:rsidRDefault="002644EF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6B253D" w:rsidRDefault="002644EF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6B253D" w:rsidRDefault="006B253D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6B253D" w:rsidRDefault="002644EF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☐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:rsidR="006B253D" w:rsidRDefault="002644EF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☐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počet napojených ekvivalentních obyvatelů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Údaje o místu vypouštění odpadních vod: název obce, název katastrálního území, parcelní číslo podle pozemku katastru nemovitostí, orientační určení polohy – souřadnice X, Y určené v souřadnicovém systému Jednotné trigonometrické sítě katastrální. V případě, že se vypouštění odpadních vod týká vodního toku, přiloží také: název vodního toku a kilometráž výpusti (staničení).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Zpracovatel projektové dokumentace: jméno, popřípadě jména, příjmení, titul, adresa, číslo, pod kterým je zapsán v seznamu autorizovaných osob.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Zpracovatel vyjádření osoby s odbornou způsobilostí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pokud se jedná o vypouštění odpadních vod do vod podzemních: jméno, popřípadě jména, příjmení, titul, adresa, číslo, pod kterým je zapsán v seznamu autorizovaných osob.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Vyjádření příslušného správce vodního toku v případě vypouštění odpadních vod z vodního díla do vod povrchových.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pokud se jedná o vypouštění odpadních vod z vodního díla přes půdní vrstvy do vod podzemních, které obsahuje: </w:t>
            </w:r>
          </w:p>
          <w:p w:rsidR="006B253D" w:rsidRDefault="002644EF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6B253D" w:rsidRDefault="002644EF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popisné údaje, včetně identifikace hydrogeologického rajonu, útvaru podzemních vod, popřípadě kolektoru, ve kterém se nachází podzemní vody, se kterými má být nakládáno,</w:t>
            </w:r>
          </w:p>
          <w:p w:rsidR="006B253D" w:rsidRDefault="002644EF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6B253D" w:rsidRDefault="002644EF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6B253D" w:rsidRDefault="002644EF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 a</w:t>
            </w:r>
          </w:p>
          <w:p w:rsidR="006B253D" w:rsidRDefault="002644EF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6B25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B253D" w:rsidRDefault="002644E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6B253D" w:rsidRDefault="002644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6B253D" w:rsidRDefault="002644EF">
      <w:pPr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6B253D" w:rsidRDefault="002644E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lastRenderedPageBreak/>
        <w:t>3)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6B253D" w:rsidRDefault="00264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6B253D">
      <w:footerReference w:type="default" r:id="rId7"/>
      <w:pgSz w:w="11906" w:h="16838"/>
      <w:pgMar w:top="1418" w:right="992" w:bottom="1418" w:left="1418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96" w:rsidRDefault="002644EF">
      <w:pPr>
        <w:spacing w:after="0" w:line="240" w:lineRule="auto"/>
      </w:pPr>
      <w:r>
        <w:separator/>
      </w:r>
    </w:p>
  </w:endnote>
  <w:endnote w:type="continuationSeparator" w:id="0">
    <w:p w:rsidR="001C5096" w:rsidRDefault="002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3D" w:rsidRDefault="00264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1C1E95">
      <w:rPr>
        <w:rFonts w:ascii="Times New Roman" w:eastAsia="Times New Roman" w:hAnsi="Times New Roman" w:cs="Times New Roman"/>
        <w:noProof/>
        <w:color w:val="000000"/>
        <w:sz w:val="20"/>
        <w:szCs w:val="20"/>
      </w:rPr>
      <w:t>7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96" w:rsidRDefault="002644EF">
      <w:pPr>
        <w:spacing w:after="0" w:line="240" w:lineRule="auto"/>
      </w:pPr>
      <w:r>
        <w:separator/>
      </w:r>
    </w:p>
  </w:footnote>
  <w:footnote w:type="continuationSeparator" w:id="0">
    <w:p w:rsidR="001C5096" w:rsidRDefault="0026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1571C"/>
    <w:multiLevelType w:val="multilevel"/>
    <w:tmpl w:val="1DF46D86"/>
    <w:lvl w:ilvl="0">
      <w:start w:val="6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3131DD"/>
    <w:multiLevelType w:val="multilevel"/>
    <w:tmpl w:val="2EDE8960"/>
    <w:lvl w:ilvl="0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3D"/>
    <w:rsid w:val="001C1E95"/>
    <w:rsid w:val="001C5096"/>
    <w:rsid w:val="002644EF"/>
    <w:rsid w:val="006B253D"/>
    <w:rsid w:val="007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36FF9-39B8-4AE7-88FA-8B7E3B54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spacing w:before="240" w:after="60" w:line="240" w:lineRule="auto"/>
      <w:jc w:val="both"/>
      <w:outlineLvl w:val="1"/>
    </w:pPr>
    <w:rPr>
      <w:b/>
      <w:i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spacing w:before="240" w:after="60" w:line="240" w:lineRule="auto"/>
      <w:ind w:left="1440" w:hanging="360"/>
      <w:jc w:val="both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5">
    <w:name w:val="heading 5"/>
    <w:basedOn w:val="Normln"/>
    <w:next w:val="Normln"/>
    <w:pPr>
      <w:spacing w:before="240" w:after="60" w:line="240" w:lineRule="auto"/>
      <w:ind w:left="1800" w:hanging="360"/>
      <w:jc w:val="both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dpis6">
    <w:name w:val="heading 6"/>
    <w:basedOn w:val="Normln"/>
    <w:next w:val="Normln"/>
    <w:pPr>
      <w:spacing w:before="240" w:after="60" w:line="240" w:lineRule="auto"/>
      <w:ind w:left="2160" w:hanging="360"/>
      <w:jc w:val="both"/>
      <w:outlineLvl w:val="5"/>
    </w:pPr>
    <w:rPr>
      <w:rFonts w:ascii="Times New Roman" w:eastAsia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2413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Durtus</dc:creator>
  <cp:lastModifiedBy>David Durtus</cp:lastModifiedBy>
  <cp:revision>4</cp:revision>
  <dcterms:created xsi:type="dcterms:W3CDTF">2018-10-04T08:34:00Z</dcterms:created>
  <dcterms:modified xsi:type="dcterms:W3CDTF">2018-10-04T08:57:00Z</dcterms:modified>
</cp:coreProperties>
</file>